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Look w:val="0000"/>
      </w:tblPr>
      <w:tblGrid>
        <w:gridCol w:w="4968"/>
        <w:gridCol w:w="1260"/>
        <w:gridCol w:w="3101"/>
      </w:tblGrid>
      <w:tr w:rsidR="0064530F" w:rsidTr="00E739D4">
        <w:trPr>
          <w:trHeight w:val="558"/>
        </w:trPr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30F" w:rsidRDefault="00FD63FA" w:rsidP="00E739D4">
            <w:pPr>
              <w:snapToGrid w:val="0"/>
              <w:spacing w:before="120"/>
              <w:rPr>
                <w:rFonts w:ascii="Arial" w:hAnsi="Arial" w:cs="Arial"/>
              </w:rPr>
            </w:pPr>
            <w:r w:rsidRPr="00FD63F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pt;margin-top:5.4pt;width:88.5pt;height:35.95pt;z-index:251660288;mso-wrap-distance-left:9.05pt;mso-wrap-distance-right:9.05pt" wrapcoords="-114 0 -114 21296 21586 21296 21586 0 -114 0" filled="t">
                  <v:fill color2="black"/>
                  <v:imagedata r:id="rId4" o:title=""/>
                  <w10:wrap type="tight"/>
                </v:shape>
                <o:OLEObject Type="Embed" ProgID="PBrush" ShapeID="_x0000_s1026" DrawAspect="Content" ObjectID="_1430134623" r:id="rId5"/>
              </w:pict>
            </w:r>
            <w:r w:rsidR="0064530F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30F" w:rsidRDefault="0064530F" w:rsidP="00E739D4">
            <w:pPr>
              <w:pStyle w:val="Zhlav"/>
              <w:snapToGrid w:val="0"/>
              <w:rPr>
                <w:b/>
                <w:bCs/>
                <w:position w:val="-17"/>
              </w:rPr>
            </w:pPr>
            <w:r>
              <w:rPr>
                <w:b/>
                <w:bCs/>
                <w:position w:val="-17"/>
              </w:rPr>
              <w:t>Datum: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F" w:rsidRDefault="0064530F" w:rsidP="00A8046F">
            <w:pPr>
              <w:pStyle w:val="Zhlav"/>
              <w:snapToGrid w:val="0"/>
              <w:rPr>
                <w:position w:val="-17"/>
              </w:rPr>
            </w:pPr>
            <w:r>
              <w:rPr>
                <w:position w:val="-17"/>
              </w:rPr>
              <w:t>1</w:t>
            </w:r>
            <w:r w:rsidR="00A8046F">
              <w:rPr>
                <w:position w:val="-17"/>
              </w:rPr>
              <w:t>5</w:t>
            </w:r>
            <w:r>
              <w:rPr>
                <w:position w:val="-17"/>
              </w:rPr>
              <w:t>. 5. 2013</w:t>
            </w:r>
          </w:p>
        </w:tc>
      </w:tr>
      <w:tr w:rsidR="0064530F" w:rsidTr="00E739D4">
        <w:trPr>
          <w:trHeight w:val="421"/>
        </w:trPr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530F" w:rsidRDefault="0064530F" w:rsidP="00E739D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30F" w:rsidRDefault="0064530F" w:rsidP="00E739D4">
            <w:pPr>
              <w:pStyle w:val="Zhlav"/>
              <w:snapToGrid w:val="0"/>
              <w:rPr>
                <w:b/>
                <w:bCs/>
                <w:position w:val="-17"/>
              </w:rPr>
            </w:pPr>
            <w:r>
              <w:rPr>
                <w:b/>
                <w:bCs/>
                <w:position w:val="-17"/>
              </w:rPr>
              <w:t>Místo: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F" w:rsidRDefault="0064530F" w:rsidP="00E739D4">
            <w:pPr>
              <w:pStyle w:val="Zhlav"/>
              <w:snapToGrid w:val="0"/>
              <w:rPr>
                <w:position w:val="-17"/>
              </w:rPr>
            </w:pPr>
            <w:r>
              <w:rPr>
                <w:position w:val="-17"/>
              </w:rPr>
              <w:t>Praha</w:t>
            </w:r>
          </w:p>
        </w:tc>
      </w:tr>
      <w:tr w:rsidR="0064530F" w:rsidTr="00E739D4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30F" w:rsidRDefault="0064530F" w:rsidP="00E739D4">
            <w:pPr>
              <w:pStyle w:val="Zhlav"/>
              <w:snapToGri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Blue Events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0F" w:rsidRDefault="0064530F" w:rsidP="00E739D4">
            <w:pPr>
              <w:pStyle w:val="Zhlav"/>
              <w:snapToGrid w:val="0"/>
              <w:rPr>
                <w:b/>
                <w:position w:val="6"/>
                <w:sz w:val="24"/>
              </w:rPr>
            </w:pPr>
            <w:r>
              <w:rPr>
                <w:b/>
                <w:position w:val="6"/>
                <w:sz w:val="24"/>
              </w:rPr>
              <w:t xml:space="preserve">Tisková zpráva </w:t>
            </w:r>
          </w:p>
        </w:tc>
      </w:tr>
    </w:tbl>
    <w:p w:rsidR="0064530F" w:rsidRDefault="0064530F" w:rsidP="0064530F">
      <w:pPr>
        <w:spacing w:after="0"/>
        <w:rPr>
          <w:rFonts w:ascii="Arial" w:hAnsi="Arial" w:cs="Arial"/>
          <w:b/>
          <w:sz w:val="24"/>
          <w:szCs w:val="24"/>
        </w:rPr>
      </w:pPr>
    </w:p>
    <w:p w:rsidR="0064530F" w:rsidRPr="005B7F21" w:rsidRDefault="004F7E8D" w:rsidP="0064530F">
      <w:pPr>
        <w:spacing w:after="0"/>
        <w:rPr>
          <w:rFonts w:cs="Arial"/>
          <w:b/>
        </w:rPr>
      </w:pPr>
      <w:r>
        <w:rPr>
          <w:rFonts w:cs="Arial"/>
          <w:b/>
        </w:rPr>
        <w:t>Marketing Management 2013 na Žofín přilákal více než 300 účastníků</w:t>
      </w:r>
    </w:p>
    <w:p w:rsidR="0064530F" w:rsidRDefault="0064530F" w:rsidP="0064530F">
      <w:pPr>
        <w:spacing w:after="0"/>
        <w:rPr>
          <w:rFonts w:cs="Arial"/>
          <w:i/>
        </w:rPr>
      </w:pPr>
    </w:p>
    <w:p w:rsidR="0064530F" w:rsidRPr="00823CF2" w:rsidRDefault="0064530F" w:rsidP="005B7F21">
      <w:pPr>
        <w:spacing w:after="0"/>
        <w:jc w:val="both"/>
        <w:rPr>
          <w:rFonts w:ascii="Arial" w:hAnsi="Arial" w:cs="Arial"/>
          <w:i/>
          <w:sz w:val="18"/>
          <w:szCs w:val="18"/>
          <w:lang w:eastAsia="cs-CZ"/>
        </w:rPr>
      </w:pPr>
      <w:r w:rsidRPr="00823CF2">
        <w:rPr>
          <w:rFonts w:ascii="Arial" w:hAnsi="Arial" w:cs="Arial"/>
          <w:i/>
          <w:sz w:val="18"/>
          <w:szCs w:val="18"/>
          <w:lang w:eastAsia="cs-CZ"/>
        </w:rPr>
        <w:t xml:space="preserve">Téma </w:t>
      </w:r>
      <w:r w:rsidRPr="00823CF2">
        <w:rPr>
          <w:rFonts w:ascii="Arial" w:hAnsi="Arial" w:cs="Arial"/>
          <w:b/>
          <w:bCs/>
          <w:i/>
          <w:sz w:val="18"/>
          <w:lang w:eastAsia="cs-CZ"/>
        </w:rPr>
        <w:t>„Kdo si hraje, prodává“</w:t>
      </w:r>
      <w:r w:rsidRPr="00823CF2">
        <w:rPr>
          <w:rFonts w:ascii="Arial" w:hAnsi="Arial" w:cs="Arial"/>
          <w:i/>
          <w:sz w:val="18"/>
          <w:szCs w:val="18"/>
          <w:lang w:eastAsia="cs-CZ"/>
        </w:rPr>
        <w:t xml:space="preserve"> zaujalo 300 účastníků 14. ročníku oborové konference Marketing Management, která se konala 14. 5. 3013 na pražském </w:t>
      </w:r>
      <w:proofErr w:type="spellStart"/>
      <w:r w:rsidRPr="00823CF2">
        <w:rPr>
          <w:rFonts w:ascii="Arial" w:hAnsi="Arial" w:cs="Arial"/>
          <w:i/>
          <w:sz w:val="18"/>
          <w:szCs w:val="18"/>
          <w:lang w:eastAsia="cs-CZ"/>
        </w:rPr>
        <w:t>Žofíně</w:t>
      </w:r>
      <w:proofErr w:type="spellEnd"/>
      <w:r w:rsidRPr="00823CF2">
        <w:rPr>
          <w:rFonts w:ascii="Arial" w:hAnsi="Arial" w:cs="Arial"/>
          <w:i/>
          <w:sz w:val="18"/>
          <w:szCs w:val="18"/>
          <w:lang w:eastAsia="cs-CZ"/>
        </w:rPr>
        <w:t xml:space="preserve"> a nově byla spojena s vyhlašováním ceny Agentura roku. Hlavním řečníkem konference byl </w:t>
      </w:r>
      <w:r w:rsidRPr="00823CF2">
        <w:rPr>
          <w:rFonts w:ascii="Arial" w:hAnsi="Arial" w:cs="Arial"/>
          <w:b/>
          <w:i/>
          <w:sz w:val="18"/>
          <w:szCs w:val="18"/>
          <w:lang w:eastAsia="cs-CZ"/>
        </w:rPr>
        <w:t>Ken Segall,</w:t>
      </w:r>
      <w:r w:rsidRPr="00823CF2">
        <w:rPr>
          <w:rFonts w:ascii="Arial" w:hAnsi="Arial" w:cs="Arial"/>
          <w:i/>
          <w:sz w:val="18"/>
          <w:szCs w:val="18"/>
          <w:lang w:eastAsia="cs-CZ"/>
        </w:rPr>
        <w:t xml:space="preserve"> blízký spolupracovník </w:t>
      </w:r>
      <w:proofErr w:type="spellStart"/>
      <w:r w:rsidRPr="00823CF2">
        <w:rPr>
          <w:rFonts w:ascii="Arial" w:hAnsi="Arial" w:cs="Arial"/>
          <w:i/>
          <w:sz w:val="18"/>
          <w:szCs w:val="18"/>
          <w:lang w:eastAsia="cs-CZ"/>
        </w:rPr>
        <w:t>Steva</w:t>
      </w:r>
      <w:proofErr w:type="spellEnd"/>
      <w:r w:rsidRPr="00823CF2">
        <w:rPr>
          <w:rFonts w:ascii="Arial" w:hAnsi="Arial" w:cs="Arial"/>
          <w:i/>
          <w:sz w:val="18"/>
          <w:szCs w:val="18"/>
          <w:lang w:eastAsia="cs-CZ"/>
        </w:rPr>
        <w:t xml:space="preserve"> </w:t>
      </w:r>
      <w:proofErr w:type="spellStart"/>
      <w:r w:rsidRPr="00823CF2">
        <w:rPr>
          <w:rFonts w:ascii="Arial" w:hAnsi="Arial" w:cs="Arial"/>
          <w:i/>
          <w:sz w:val="18"/>
          <w:szCs w:val="18"/>
          <w:lang w:eastAsia="cs-CZ"/>
        </w:rPr>
        <w:t>Jobse</w:t>
      </w:r>
      <w:proofErr w:type="spellEnd"/>
      <w:r w:rsidRPr="00823CF2">
        <w:rPr>
          <w:rFonts w:ascii="Arial" w:hAnsi="Arial" w:cs="Arial"/>
          <w:i/>
          <w:sz w:val="18"/>
          <w:szCs w:val="18"/>
          <w:lang w:eastAsia="cs-CZ"/>
        </w:rPr>
        <w:t xml:space="preserve"> a kreativní ředitel agentury, která stála za nejdůležitějšími kampaněmi </w:t>
      </w:r>
      <w:proofErr w:type="spellStart"/>
      <w:r w:rsidRPr="00823CF2">
        <w:rPr>
          <w:rFonts w:ascii="Arial" w:hAnsi="Arial" w:cs="Arial"/>
          <w:i/>
          <w:sz w:val="18"/>
          <w:szCs w:val="18"/>
          <w:lang w:eastAsia="cs-CZ"/>
        </w:rPr>
        <w:t>Applu</w:t>
      </w:r>
      <w:proofErr w:type="spellEnd"/>
      <w:r w:rsidRPr="00823CF2">
        <w:rPr>
          <w:rFonts w:ascii="Arial" w:hAnsi="Arial" w:cs="Arial"/>
          <w:i/>
          <w:sz w:val="18"/>
          <w:szCs w:val="18"/>
          <w:lang w:eastAsia="cs-CZ"/>
        </w:rPr>
        <w:t>. Další přenášející z Čech, Slovenska a Izraele se ve svých příspěvcích doprovázených dobře zvolenými inspirativními příklady věnovali především kreativitě, zábavě, emocím a hrám (</w:t>
      </w:r>
      <w:proofErr w:type="spellStart"/>
      <w:r w:rsidRPr="00823CF2">
        <w:rPr>
          <w:rFonts w:ascii="Arial" w:hAnsi="Arial" w:cs="Arial"/>
          <w:i/>
          <w:sz w:val="18"/>
          <w:szCs w:val="18"/>
          <w:lang w:eastAsia="cs-CZ"/>
        </w:rPr>
        <w:t>gamifikaci</w:t>
      </w:r>
      <w:proofErr w:type="spellEnd"/>
      <w:r w:rsidRPr="00823CF2">
        <w:rPr>
          <w:rFonts w:ascii="Arial" w:hAnsi="Arial" w:cs="Arial"/>
          <w:i/>
          <w:sz w:val="18"/>
          <w:szCs w:val="18"/>
          <w:lang w:eastAsia="cs-CZ"/>
        </w:rPr>
        <w:t xml:space="preserve">) a jejich úloze v marketingové komunikaci. </w:t>
      </w:r>
      <w:r w:rsidRPr="00823CF2">
        <w:rPr>
          <w:rFonts w:ascii="Arial" w:hAnsi="Arial" w:cs="Arial"/>
          <w:i/>
          <w:sz w:val="18"/>
          <w:szCs w:val="18"/>
        </w:rPr>
        <w:t>Na tvorbě programu spolupracovala pořádající agentura Blue Events se slovenskými TheMarketers.biz.</w:t>
      </w:r>
    </w:p>
    <w:p w:rsidR="0064530F" w:rsidRPr="00CB686C" w:rsidRDefault="0064530F" w:rsidP="005B7F21">
      <w:pPr>
        <w:suppressAutoHyphens w:val="0"/>
        <w:spacing w:before="100" w:beforeAutospacing="1" w:after="100" w:afterAutospacing="1" w:line="250" w:lineRule="atLeast"/>
        <w:ind w:left="-47"/>
        <w:jc w:val="both"/>
        <w:rPr>
          <w:rFonts w:ascii="Arial" w:hAnsi="Arial" w:cs="Arial"/>
          <w:sz w:val="18"/>
          <w:szCs w:val="18"/>
        </w:rPr>
      </w:pPr>
      <w:r w:rsidRPr="00CB686C">
        <w:rPr>
          <w:rFonts w:ascii="Arial" w:hAnsi="Arial" w:cs="Arial"/>
          <w:sz w:val="18"/>
          <w:szCs w:val="18"/>
          <w:lang w:eastAsia="cs-CZ"/>
        </w:rPr>
        <w:t xml:space="preserve">Úvodní blok </w:t>
      </w:r>
      <w:proofErr w:type="spellStart"/>
      <w:r w:rsidRPr="007F379F">
        <w:rPr>
          <w:rFonts w:ascii="Arial" w:hAnsi="Arial" w:cs="Arial"/>
          <w:b/>
          <w:sz w:val="18"/>
          <w:szCs w:val="18"/>
          <w:lang w:eastAsia="cs-CZ"/>
        </w:rPr>
        <w:t>Gamifikace</w:t>
      </w:r>
      <w:proofErr w:type="spellEnd"/>
      <w:r w:rsidRPr="00CB686C">
        <w:rPr>
          <w:rFonts w:ascii="Arial" w:hAnsi="Arial" w:cs="Arial"/>
          <w:sz w:val="18"/>
          <w:szCs w:val="18"/>
          <w:lang w:eastAsia="cs-CZ"/>
        </w:rPr>
        <w:t xml:space="preserve"> vedený moderátorem </w:t>
      </w:r>
      <w:r w:rsidRPr="00CB686C">
        <w:rPr>
          <w:rFonts w:ascii="Arial" w:hAnsi="Arial" w:cs="Arial"/>
          <w:i/>
          <w:sz w:val="18"/>
          <w:szCs w:val="18"/>
          <w:lang w:eastAsia="cs-CZ"/>
        </w:rPr>
        <w:t>Václavem Sochorem</w:t>
      </w:r>
      <w:r w:rsidRPr="00CB686C">
        <w:rPr>
          <w:rFonts w:ascii="Arial" w:hAnsi="Arial" w:cs="Arial"/>
          <w:sz w:val="18"/>
          <w:szCs w:val="18"/>
          <w:lang w:eastAsia="cs-CZ"/>
        </w:rPr>
        <w:t xml:space="preserve">, šéfredaktorem </w:t>
      </w:r>
      <w:r w:rsidRPr="00CB686C">
        <w:rPr>
          <w:rFonts w:ascii="Arial" w:hAnsi="Arial" w:cs="Arial"/>
          <w:sz w:val="18"/>
          <w:szCs w:val="18"/>
        </w:rPr>
        <w:t xml:space="preserve">Marketing &amp; Media, se sestával převážně z případových studií. Jako první je prezentovali je </w:t>
      </w:r>
      <w:hyperlink r:id="rId6" w:history="1">
        <w:r w:rsidRPr="00CB686C">
          <w:rPr>
            <w:rStyle w:val="Hypertextovodkaz"/>
            <w:rFonts w:ascii="Arial" w:hAnsi="Arial" w:cs="Arial"/>
            <w:i/>
            <w:color w:val="auto"/>
            <w:sz w:val="18"/>
            <w:szCs w:val="18"/>
            <w:u w:val="none"/>
          </w:rPr>
          <w:t xml:space="preserve">Vít </w:t>
        </w:r>
        <w:proofErr w:type="spellStart"/>
        <w:r w:rsidRPr="00CB686C">
          <w:rPr>
            <w:rStyle w:val="Hypertextovodkaz"/>
            <w:rFonts w:ascii="Arial" w:hAnsi="Arial" w:cs="Arial"/>
            <w:i/>
            <w:color w:val="auto"/>
            <w:sz w:val="18"/>
            <w:szCs w:val="18"/>
            <w:u w:val="none"/>
          </w:rPr>
          <w:t>Baloušek</w:t>
        </w:r>
        <w:proofErr w:type="spellEnd"/>
      </w:hyperlink>
      <w:r w:rsidRPr="00CB686C">
        <w:rPr>
          <w:rFonts w:ascii="Arial" w:hAnsi="Arial" w:cs="Arial"/>
          <w:i/>
          <w:sz w:val="18"/>
          <w:szCs w:val="18"/>
        </w:rPr>
        <w:t>,</w:t>
      </w:r>
      <w:r w:rsidRPr="00CB686C">
        <w:rPr>
          <w:rFonts w:ascii="Arial" w:hAnsi="Arial" w:cs="Arial"/>
          <w:sz w:val="18"/>
          <w:szCs w:val="18"/>
        </w:rPr>
        <w:t xml:space="preserve"> lektor, </w:t>
      </w:r>
      <w:proofErr w:type="spellStart"/>
      <w:r w:rsidRPr="00CB686C">
        <w:rPr>
          <w:rFonts w:ascii="Arial" w:hAnsi="Arial" w:cs="Arial"/>
          <w:sz w:val="18"/>
          <w:szCs w:val="18"/>
        </w:rPr>
        <w:t>Good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686C">
        <w:rPr>
          <w:rFonts w:ascii="Arial" w:hAnsi="Arial" w:cs="Arial"/>
          <w:sz w:val="18"/>
          <w:szCs w:val="18"/>
        </w:rPr>
        <w:t>Ideas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a </w:t>
      </w:r>
      <w:hyperlink r:id="rId7" w:history="1">
        <w:r w:rsidRPr="00CB686C">
          <w:rPr>
            <w:rStyle w:val="Hypertextovodkaz"/>
            <w:rFonts w:ascii="Arial" w:hAnsi="Arial" w:cs="Arial"/>
            <w:i/>
            <w:color w:val="auto"/>
            <w:sz w:val="18"/>
            <w:szCs w:val="18"/>
            <w:u w:val="none"/>
          </w:rPr>
          <w:t xml:space="preserve">Peter </w:t>
        </w:r>
        <w:proofErr w:type="spellStart"/>
        <w:r w:rsidRPr="00CB686C">
          <w:rPr>
            <w:rStyle w:val="Hypertextovodkaz"/>
            <w:rFonts w:ascii="Arial" w:hAnsi="Arial" w:cs="Arial"/>
            <w:i/>
            <w:color w:val="auto"/>
            <w:sz w:val="18"/>
            <w:szCs w:val="18"/>
            <w:u w:val="none"/>
          </w:rPr>
          <w:t>Šebo</w:t>
        </w:r>
        <w:proofErr w:type="spellEnd"/>
      </w:hyperlink>
      <w:r w:rsidRPr="00CB686C">
        <w:rPr>
          <w:rFonts w:ascii="Arial" w:hAnsi="Arial" w:cs="Arial"/>
          <w:sz w:val="18"/>
          <w:szCs w:val="18"/>
        </w:rPr>
        <w:t xml:space="preserve">, Digital Marketing </w:t>
      </w:r>
      <w:proofErr w:type="spellStart"/>
      <w:r w:rsidRPr="00CB686C">
        <w:rPr>
          <w:rFonts w:ascii="Arial" w:hAnsi="Arial" w:cs="Arial"/>
          <w:sz w:val="18"/>
          <w:szCs w:val="18"/>
        </w:rPr>
        <w:t>Specialist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, TheMarketers.biz. Jejich ukázky hravých reklam na vysavače </w:t>
      </w:r>
      <w:proofErr w:type="spellStart"/>
      <w:r w:rsidRPr="00CB686C">
        <w:rPr>
          <w:rFonts w:ascii="Arial" w:hAnsi="Arial" w:cs="Arial"/>
          <w:sz w:val="18"/>
          <w:szCs w:val="18"/>
        </w:rPr>
        <w:t>Miele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, internetové knihkupectví </w:t>
      </w:r>
      <w:proofErr w:type="spellStart"/>
      <w:r w:rsidRPr="00CB686C">
        <w:rPr>
          <w:rFonts w:ascii="Arial" w:hAnsi="Arial" w:cs="Arial"/>
          <w:sz w:val="18"/>
          <w:szCs w:val="18"/>
        </w:rPr>
        <w:t>shoppie.sk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nebo květinová kampaň </w:t>
      </w:r>
      <w:proofErr w:type="spellStart"/>
      <w:r w:rsidRPr="00CB686C">
        <w:rPr>
          <w:rFonts w:ascii="Arial" w:hAnsi="Arial" w:cs="Arial"/>
          <w:sz w:val="18"/>
          <w:szCs w:val="18"/>
        </w:rPr>
        <w:t>Telefóniky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účastníky </w:t>
      </w:r>
      <w:r w:rsidR="007F379F">
        <w:rPr>
          <w:rFonts w:ascii="Arial" w:hAnsi="Arial" w:cs="Arial"/>
          <w:sz w:val="18"/>
          <w:szCs w:val="18"/>
        </w:rPr>
        <w:t>z</w:t>
      </w:r>
      <w:r w:rsidRPr="00CB686C">
        <w:rPr>
          <w:rFonts w:ascii="Arial" w:hAnsi="Arial" w:cs="Arial"/>
          <w:sz w:val="18"/>
          <w:szCs w:val="18"/>
        </w:rPr>
        <w:t>aujaly a rozesmály</w:t>
      </w:r>
      <w:r w:rsidRPr="00CB686C">
        <w:rPr>
          <w:rFonts w:ascii="Arial" w:hAnsi="Arial" w:cs="Arial"/>
          <w:i/>
          <w:sz w:val="18"/>
          <w:szCs w:val="18"/>
        </w:rPr>
        <w:t>.</w:t>
      </w:r>
      <w:r w:rsidR="00372BDB">
        <w:rPr>
          <w:rFonts w:ascii="Arial" w:hAnsi="Arial" w:cs="Arial"/>
          <w:i/>
          <w:sz w:val="18"/>
          <w:szCs w:val="18"/>
        </w:rPr>
        <w:t xml:space="preserve"> </w:t>
      </w:r>
      <w:r w:rsidRPr="00CB686C">
        <w:rPr>
          <w:rFonts w:ascii="Arial" w:hAnsi="Arial" w:cs="Arial"/>
          <w:i/>
          <w:sz w:val="18"/>
          <w:szCs w:val="18"/>
        </w:rPr>
        <w:t xml:space="preserve">“Hra i reklama jsou založeny na stejných principech“ </w:t>
      </w:r>
      <w:r w:rsidRPr="00372BDB">
        <w:rPr>
          <w:rFonts w:ascii="Arial" w:hAnsi="Arial" w:cs="Arial"/>
          <w:sz w:val="18"/>
          <w:szCs w:val="18"/>
        </w:rPr>
        <w:t xml:space="preserve">říká Vít </w:t>
      </w:r>
      <w:proofErr w:type="spellStart"/>
      <w:r w:rsidRPr="00372BDB">
        <w:rPr>
          <w:rFonts w:ascii="Arial" w:hAnsi="Arial" w:cs="Arial"/>
          <w:sz w:val="18"/>
          <w:szCs w:val="18"/>
        </w:rPr>
        <w:t>Baloušek</w:t>
      </w:r>
      <w:proofErr w:type="spellEnd"/>
      <w:r w:rsidRPr="00CB686C">
        <w:rPr>
          <w:rFonts w:ascii="Arial" w:hAnsi="Arial" w:cs="Arial"/>
          <w:i/>
          <w:sz w:val="18"/>
          <w:szCs w:val="18"/>
        </w:rPr>
        <w:t>.</w:t>
      </w:r>
      <w:r w:rsidRPr="00CB686C">
        <w:rPr>
          <w:rFonts w:ascii="Arial" w:hAnsi="Arial" w:cs="Arial"/>
          <w:sz w:val="18"/>
          <w:szCs w:val="18"/>
        </w:rPr>
        <w:t xml:space="preserve"> </w:t>
      </w:r>
    </w:p>
    <w:p w:rsidR="0064530F" w:rsidRPr="00CB686C" w:rsidRDefault="00A8046F" w:rsidP="005B7F21">
      <w:pPr>
        <w:suppressAutoHyphens w:val="0"/>
        <w:spacing w:before="100" w:beforeAutospacing="1" w:after="100" w:afterAutospacing="1" w:line="250" w:lineRule="atLeast"/>
        <w:ind w:left="-47"/>
        <w:jc w:val="both"/>
        <w:rPr>
          <w:rFonts w:ascii="Arial" w:hAnsi="Arial" w:cs="Arial"/>
          <w:sz w:val="18"/>
          <w:szCs w:val="18"/>
        </w:rPr>
      </w:pPr>
      <w:r w:rsidRPr="00A8046F">
        <w:rPr>
          <w:rFonts w:ascii="Arial" w:hAnsi="Arial" w:cs="Arial"/>
          <w:b/>
          <w:sz w:val="18"/>
          <w:szCs w:val="18"/>
        </w:rPr>
        <w:t xml:space="preserve">Na železnici </w:t>
      </w:r>
      <w:proofErr w:type="spellStart"/>
      <w:r w:rsidRPr="00A8046F">
        <w:rPr>
          <w:rFonts w:ascii="Arial" w:hAnsi="Arial" w:cs="Arial"/>
          <w:b/>
          <w:sz w:val="18"/>
          <w:szCs w:val="18"/>
        </w:rPr>
        <w:t>dějou</w:t>
      </w:r>
      <w:proofErr w:type="spellEnd"/>
      <w:r w:rsidRPr="00A8046F">
        <w:rPr>
          <w:rFonts w:ascii="Arial" w:hAnsi="Arial" w:cs="Arial"/>
          <w:b/>
          <w:sz w:val="18"/>
          <w:szCs w:val="18"/>
        </w:rPr>
        <w:t xml:space="preserve"> se věci</w:t>
      </w:r>
      <w:r w:rsidR="0064530F" w:rsidRPr="007F379F">
        <w:rPr>
          <w:rFonts w:ascii="Arial" w:hAnsi="Arial" w:cs="Arial"/>
          <w:b/>
          <w:sz w:val="18"/>
          <w:szCs w:val="18"/>
        </w:rPr>
        <w:t>…</w:t>
      </w:r>
      <w:r w:rsidR="0064530F" w:rsidRPr="00CB686C">
        <w:rPr>
          <w:rFonts w:ascii="Arial" w:hAnsi="Arial" w:cs="Arial"/>
          <w:sz w:val="18"/>
          <w:szCs w:val="18"/>
        </w:rPr>
        <w:t xml:space="preserve"> představil </w:t>
      </w:r>
      <w:hyperlink r:id="rId8" w:history="1">
        <w:r w:rsidR="0064530F" w:rsidRPr="00CB686C">
          <w:rPr>
            <w:rStyle w:val="Hypertextovodkaz"/>
            <w:rFonts w:ascii="Arial" w:hAnsi="Arial" w:cs="Arial"/>
            <w:i/>
            <w:color w:val="auto"/>
            <w:sz w:val="18"/>
            <w:szCs w:val="18"/>
            <w:u w:val="none"/>
          </w:rPr>
          <w:t>Stanislav</w:t>
        </w:r>
        <w:r w:rsidR="0064530F" w:rsidRPr="00CB686C">
          <w:rPr>
            <w:rStyle w:val="Hypertextovodkaz"/>
            <w:rFonts w:ascii="Arial" w:hAnsi="Arial" w:cs="Arial"/>
            <w:i/>
            <w:color w:val="auto"/>
            <w:sz w:val="18"/>
            <w:szCs w:val="18"/>
          </w:rPr>
          <w:t xml:space="preserve"> </w:t>
        </w:r>
        <w:proofErr w:type="spellStart"/>
        <w:r w:rsidR="0064530F" w:rsidRPr="00CB686C">
          <w:rPr>
            <w:rStyle w:val="Hypertextovodkaz"/>
            <w:rFonts w:ascii="Arial" w:hAnsi="Arial" w:cs="Arial"/>
            <w:i/>
            <w:color w:val="auto"/>
            <w:sz w:val="18"/>
            <w:szCs w:val="18"/>
            <w:u w:val="none"/>
          </w:rPr>
          <w:t>Perkner</w:t>
        </w:r>
        <w:proofErr w:type="spellEnd"/>
      </w:hyperlink>
      <w:r w:rsidR="0064530F" w:rsidRPr="00CB686C">
        <w:rPr>
          <w:rFonts w:ascii="Arial" w:hAnsi="Arial" w:cs="Arial"/>
          <w:i/>
          <w:sz w:val="18"/>
          <w:szCs w:val="18"/>
        </w:rPr>
        <w:t>,</w:t>
      </w:r>
      <w:r w:rsidR="0064530F" w:rsidRPr="00CB686C">
        <w:rPr>
          <w:rFonts w:ascii="Arial" w:hAnsi="Arial" w:cs="Arial"/>
          <w:sz w:val="18"/>
          <w:szCs w:val="18"/>
        </w:rPr>
        <w:t xml:space="preserve">marketingový a komunikační ředitel Českých drah. S rostoucí konkurencí a snižujícím se rozpočtem se </w:t>
      </w:r>
      <w:r w:rsidR="007F379F">
        <w:rPr>
          <w:rFonts w:ascii="Arial" w:hAnsi="Arial" w:cs="Arial"/>
          <w:sz w:val="18"/>
          <w:szCs w:val="18"/>
        </w:rPr>
        <w:t xml:space="preserve">na železnici </w:t>
      </w:r>
      <w:r w:rsidR="0064530F" w:rsidRPr="00CB686C">
        <w:rPr>
          <w:rFonts w:ascii="Arial" w:hAnsi="Arial" w:cs="Arial"/>
          <w:sz w:val="18"/>
          <w:szCs w:val="18"/>
        </w:rPr>
        <w:t xml:space="preserve">rozhodli jít cestou aktivace zákazníků. V roce 2012 uspořádali 202 </w:t>
      </w:r>
      <w:proofErr w:type="spellStart"/>
      <w:r w:rsidR="0064530F" w:rsidRPr="00CB686C">
        <w:rPr>
          <w:rFonts w:ascii="Arial" w:hAnsi="Arial" w:cs="Arial"/>
          <w:sz w:val="18"/>
          <w:szCs w:val="18"/>
        </w:rPr>
        <w:t>eventů</w:t>
      </w:r>
      <w:proofErr w:type="spellEnd"/>
      <w:r w:rsidR="0064530F" w:rsidRPr="00CB686C">
        <w:rPr>
          <w:rFonts w:ascii="Arial" w:hAnsi="Arial" w:cs="Arial"/>
          <w:sz w:val="18"/>
          <w:szCs w:val="18"/>
        </w:rPr>
        <w:t xml:space="preserve"> včetně úspěšného Národního dne železnice v Brně. Tyto zážitkové akce jsou pozitivně vnímány 93% zákazníků, počet cestujících meziročně narostl o 3 miliony.</w:t>
      </w:r>
    </w:p>
    <w:p w:rsidR="0064530F" w:rsidRPr="00CB686C" w:rsidRDefault="0064530F" w:rsidP="005B7F21">
      <w:pPr>
        <w:spacing w:line="250" w:lineRule="atLeast"/>
        <w:jc w:val="both"/>
        <w:rPr>
          <w:rStyle w:val="Siln"/>
          <w:rFonts w:ascii="Arial" w:hAnsi="Arial" w:cs="Arial"/>
          <w:i/>
          <w:sz w:val="18"/>
          <w:szCs w:val="18"/>
        </w:rPr>
      </w:pPr>
      <w:r w:rsidRPr="00CB686C">
        <w:rPr>
          <w:rFonts w:ascii="Arial" w:hAnsi="Arial" w:cs="Arial"/>
          <w:i/>
          <w:sz w:val="18"/>
          <w:szCs w:val="18"/>
        </w:rPr>
        <w:t xml:space="preserve">Pavel </w:t>
      </w:r>
      <w:proofErr w:type="spellStart"/>
      <w:r w:rsidRPr="00CB686C">
        <w:rPr>
          <w:rFonts w:ascii="Arial" w:hAnsi="Arial" w:cs="Arial"/>
          <w:i/>
          <w:sz w:val="18"/>
          <w:szCs w:val="18"/>
        </w:rPr>
        <w:t>Fellner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, spolumajitel slovenské cestovní kanceláře </w:t>
      </w:r>
      <w:proofErr w:type="spellStart"/>
      <w:r w:rsidRPr="00CB686C">
        <w:rPr>
          <w:rFonts w:ascii="Arial" w:hAnsi="Arial" w:cs="Arial"/>
          <w:sz w:val="18"/>
          <w:szCs w:val="18"/>
        </w:rPr>
        <w:t>Bubo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se věnoval obdobnému tématu: </w:t>
      </w:r>
      <w:r w:rsidRPr="007F379F">
        <w:rPr>
          <w:rStyle w:val="Siln"/>
          <w:rFonts w:ascii="Arial" w:hAnsi="Arial" w:cs="Arial"/>
          <w:sz w:val="18"/>
          <w:szCs w:val="18"/>
        </w:rPr>
        <w:t>Jak zábavou a zážitky získat a udržet klienty</w:t>
      </w:r>
      <w:r w:rsidRPr="00CB686C">
        <w:rPr>
          <w:rStyle w:val="Siln"/>
          <w:rFonts w:ascii="Arial" w:hAnsi="Arial" w:cs="Arial"/>
          <w:b w:val="0"/>
          <w:i/>
          <w:sz w:val="18"/>
          <w:szCs w:val="18"/>
        </w:rPr>
        <w:t xml:space="preserve">. </w:t>
      </w:r>
      <w:r w:rsidRPr="00CB686C">
        <w:rPr>
          <w:rFonts w:ascii="Arial" w:hAnsi="Arial" w:cs="Arial"/>
          <w:i/>
          <w:sz w:val="18"/>
          <w:szCs w:val="18"/>
        </w:rPr>
        <w:t>Marek Hlavica</w:t>
      </w:r>
      <w:r w:rsidRPr="00CB686C">
        <w:rPr>
          <w:rFonts w:ascii="Arial" w:hAnsi="Arial" w:cs="Arial"/>
          <w:sz w:val="18"/>
          <w:szCs w:val="18"/>
        </w:rPr>
        <w:t>, ředitel 4. ročníku festivalu PIAF</w:t>
      </w:r>
      <w:r w:rsidR="007F379F">
        <w:rPr>
          <w:rFonts w:ascii="Arial" w:hAnsi="Arial" w:cs="Arial"/>
          <w:sz w:val="18"/>
          <w:szCs w:val="18"/>
        </w:rPr>
        <w:t xml:space="preserve"> </w:t>
      </w:r>
      <w:r w:rsidRPr="00CB686C">
        <w:rPr>
          <w:rFonts w:ascii="Arial" w:hAnsi="Arial" w:cs="Arial"/>
          <w:sz w:val="18"/>
          <w:szCs w:val="18"/>
        </w:rPr>
        <w:t xml:space="preserve">(Prague </w:t>
      </w:r>
      <w:proofErr w:type="spellStart"/>
      <w:r w:rsidRPr="00CB686C">
        <w:rPr>
          <w:rFonts w:ascii="Arial" w:hAnsi="Arial" w:cs="Arial"/>
          <w:sz w:val="18"/>
          <w:szCs w:val="18"/>
        </w:rPr>
        <w:t>International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686C">
        <w:rPr>
          <w:rFonts w:ascii="Arial" w:hAnsi="Arial" w:cs="Arial"/>
          <w:sz w:val="18"/>
          <w:szCs w:val="18"/>
        </w:rPr>
        <w:t>Advertising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Festival) v části </w:t>
      </w:r>
      <w:r w:rsidRPr="007F379F">
        <w:rPr>
          <w:rStyle w:val="Siln"/>
          <w:rFonts w:ascii="Arial" w:hAnsi="Arial" w:cs="Arial"/>
          <w:sz w:val="18"/>
          <w:szCs w:val="18"/>
        </w:rPr>
        <w:t>Hra, emoce, příběhy - mezinárodní inspirace</w:t>
      </w:r>
      <w:r w:rsidRPr="00CB686C">
        <w:rPr>
          <w:rStyle w:val="Siln"/>
          <w:rFonts w:ascii="Arial" w:hAnsi="Arial" w:cs="Arial"/>
          <w:sz w:val="18"/>
          <w:szCs w:val="18"/>
        </w:rPr>
        <w:t xml:space="preserve"> </w:t>
      </w:r>
      <w:r w:rsidRPr="00CB686C">
        <w:rPr>
          <w:rFonts w:ascii="Arial" w:hAnsi="Arial" w:cs="Arial"/>
          <w:sz w:val="18"/>
          <w:szCs w:val="18"/>
        </w:rPr>
        <w:t>představil čtyři ukázky</w:t>
      </w:r>
      <w:r w:rsidR="00372BDB">
        <w:rPr>
          <w:rFonts w:ascii="Arial" w:hAnsi="Arial" w:cs="Arial"/>
          <w:sz w:val="18"/>
          <w:szCs w:val="18"/>
        </w:rPr>
        <w:t xml:space="preserve"> marketingových řešení</w:t>
      </w:r>
      <w:r w:rsidRPr="00CB686C">
        <w:rPr>
          <w:rFonts w:ascii="Arial" w:hAnsi="Arial" w:cs="Arial"/>
          <w:sz w:val="18"/>
          <w:szCs w:val="18"/>
        </w:rPr>
        <w:t xml:space="preserve">. </w:t>
      </w:r>
      <w:r w:rsidRPr="00CB686C">
        <w:rPr>
          <w:rFonts w:ascii="Arial" w:hAnsi="Arial" w:cs="Arial"/>
          <w:i/>
          <w:sz w:val="18"/>
          <w:szCs w:val="18"/>
        </w:rPr>
        <w:t>„Genialita nápadu šetří peníze, ale je třeba za ni zaplatit“ říká Hlavica.</w:t>
      </w:r>
      <w:r w:rsidRPr="00CB686C">
        <w:rPr>
          <w:rStyle w:val="Siln"/>
          <w:rFonts w:ascii="Arial" w:hAnsi="Arial" w:cs="Arial"/>
          <w:i/>
          <w:sz w:val="18"/>
          <w:szCs w:val="18"/>
        </w:rPr>
        <w:t xml:space="preserve"> </w:t>
      </w:r>
    </w:p>
    <w:p w:rsidR="0064530F" w:rsidRPr="00CB686C" w:rsidRDefault="0064530F" w:rsidP="005B7F21">
      <w:pPr>
        <w:spacing w:line="250" w:lineRule="atLeast"/>
        <w:jc w:val="both"/>
        <w:rPr>
          <w:rFonts w:ascii="Arial" w:hAnsi="Arial" w:cs="Arial"/>
          <w:sz w:val="18"/>
          <w:szCs w:val="18"/>
        </w:rPr>
      </w:pPr>
      <w:r w:rsidRPr="00CB686C">
        <w:rPr>
          <w:rFonts w:ascii="Arial" w:hAnsi="Arial" w:cs="Arial"/>
          <w:bCs/>
          <w:sz w:val="18"/>
          <w:szCs w:val="18"/>
        </w:rPr>
        <w:t xml:space="preserve">Klíčovou část konference </w:t>
      </w:r>
      <w:r w:rsidRPr="007F379F">
        <w:rPr>
          <w:rFonts w:ascii="Arial" w:hAnsi="Arial" w:cs="Arial"/>
          <w:b/>
          <w:bCs/>
          <w:sz w:val="18"/>
          <w:szCs w:val="18"/>
        </w:rPr>
        <w:t>Proč to dělat složitě?</w:t>
      </w:r>
      <w:r w:rsidRPr="00CB686C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CB686C">
        <w:rPr>
          <w:rFonts w:ascii="Arial" w:hAnsi="Arial" w:cs="Arial"/>
          <w:bCs/>
          <w:sz w:val="18"/>
          <w:szCs w:val="18"/>
        </w:rPr>
        <w:t>ř</w:t>
      </w:r>
      <w:r w:rsidRPr="00CB686C">
        <w:rPr>
          <w:rFonts w:ascii="Arial" w:hAnsi="Arial" w:cs="Arial"/>
          <w:sz w:val="18"/>
          <w:szCs w:val="18"/>
        </w:rPr>
        <w:t>ídil</w:t>
      </w:r>
      <w:proofErr w:type="gramEnd"/>
      <w:r w:rsidRPr="00CB6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79F">
        <w:rPr>
          <w:rFonts w:ascii="Arial" w:hAnsi="Arial" w:cs="Arial"/>
          <w:i/>
          <w:sz w:val="18"/>
          <w:szCs w:val="18"/>
        </w:rPr>
        <w:t>Gilles</w:t>
      </w:r>
      <w:proofErr w:type="spellEnd"/>
      <w:r w:rsidRPr="007F37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F379F">
        <w:rPr>
          <w:rFonts w:ascii="Arial" w:hAnsi="Arial" w:cs="Arial"/>
          <w:i/>
          <w:sz w:val="18"/>
          <w:szCs w:val="18"/>
        </w:rPr>
        <w:t>Bérouard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, CEO, </w:t>
      </w:r>
      <w:proofErr w:type="spellStart"/>
      <w:r w:rsidRPr="00CB686C">
        <w:rPr>
          <w:rFonts w:ascii="Arial" w:hAnsi="Arial" w:cs="Arial"/>
          <w:sz w:val="18"/>
          <w:szCs w:val="18"/>
        </w:rPr>
        <w:t>Havas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686C">
        <w:rPr>
          <w:rFonts w:ascii="Arial" w:hAnsi="Arial" w:cs="Arial"/>
          <w:sz w:val="18"/>
          <w:szCs w:val="18"/>
        </w:rPr>
        <w:t>Worldwide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New </w:t>
      </w:r>
      <w:proofErr w:type="spellStart"/>
      <w:r w:rsidRPr="00CB686C">
        <w:rPr>
          <w:rFonts w:ascii="Arial" w:hAnsi="Arial" w:cs="Arial"/>
          <w:sz w:val="18"/>
          <w:szCs w:val="18"/>
        </w:rPr>
        <w:t>Europe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a dychtivě očekávanými řečníky byli Ken Segall (USA) a Ravid Kuperberg (Izrael).</w:t>
      </w:r>
    </w:p>
    <w:p w:rsidR="0064530F" w:rsidRPr="00CB686C" w:rsidRDefault="0064530F" w:rsidP="005B7F21">
      <w:pPr>
        <w:spacing w:line="250" w:lineRule="atLeast"/>
        <w:jc w:val="both"/>
        <w:rPr>
          <w:rFonts w:ascii="Arial" w:hAnsi="Arial" w:cs="Arial"/>
          <w:sz w:val="18"/>
          <w:szCs w:val="18"/>
        </w:rPr>
      </w:pPr>
      <w:r w:rsidRPr="00CB686C">
        <w:rPr>
          <w:rStyle w:val="Siln"/>
          <w:rFonts w:ascii="Arial" w:hAnsi="Arial" w:cs="Arial"/>
          <w:b w:val="0"/>
          <w:sz w:val="18"/>
          <w:szCs w:val="18"/>
        </w:rPr>
        <w:t xml:space="preserve">Část </w:t>
      </w:r>
      <w:proofErr w:type="spellStart"/>
      <w:r w:rsidRPr="007F379F">
        <w:rPr>
          <w:rStyle w:val="Siln"/>
          <w:rFonts w:ascii="Arial" w:hAnsi="Arial" w:cs="Arial"/>
          <w:b w:val="0"/>
          <w:i/>
          <w:sz w:val="18"/>
          <w:szCs w:val="18"/>
        </w:rPr>
        <w:t>Kena</w:t>
      </w:r>
      <w:proofErr w:type="spellEnd"/>
      <w:r w:rsidRPr="007F379F">
        <w:rPr>
          <w:rStyle w:val="Siln"/>
          <w:rFonts w:ascii="Arial" w:hAnsi="Arial" w:cs="Arial"/>
          <w:b w:val="0"/>
          <w:i/>
          <w:sz w:val="18"/>
          <w:szCs w:val="18"/>
        </w:rPr>
        <w:t xml:space="preserve"> </w:t>
      </w:r>
      <w:proofErr w:type="spellStart"/>
      <w:r w:rsidRPr="007F379F">
        <w:rPr>
          <w:rStyle w:val="Siln"/>
          <w:rFonts w:ascii="Arial" w:hAnsi="Arial" w:cs="Arial"/>
          <w:b w:val="0"/>
          <w:i/>
          <w:sz w:val="18"/>
          <w:szCs w:val="18"/>
        </w:rPr>
        <w:t>Segalla</w:t>
      </w:r>
      <w:proofErr w:type="spellEnd"/>
      <w:r w:rsidRPr="00CB686C">
        <w:rPr>
          <w:rStyle w:val="Siln"/>
          <w:rFonts w:ascii="Arial" w:hAnsi="Arial" w:cs="Arial"/>
          <w:b w:val="0"/>
          <w:sz w:val="18"/>
          <w:szCs w:val="18"/>
        </w:rPr>
        <w:t xml:space="preserve"> nazvaná </w:t>
      </w:r>
      <w:r w:rsidRPr="007F379F">
        <w:rPr>
          <w:rStyle w:val="Siln"/>
          <w:rFonts w:ascii="Arial" w:hAnsi="Arial" w:cs="Arial"/>
          <w:sz w:val="18"/>
          <w:szCs w:val="18"/>
        </w:rPr>
        <w:t>Šíleně jednoduché</w:t>
      </w:r>
      <w:r w:rsidRPr="00CB686C">
        <w:rPr>
          <w:rFonts w:ascii="Arial" w:hAnsi="Arial" w:cs="Arial"/>
          <w:sz w:val="18"/>
          <w:szCs w:val="18"/>
        </w:rPr>
        <w:t xml:space="preserve"> byla založena na zkušenostech </w:t>
      </w:r>
      <w:proofErr w:type="spellStart"/>
      <w:r w:rsidRPr="00CB686C">
        <w:rPr>
          <w:rFonts w:ascii="Arial" w:hAnsi="Arial" w:cs="Arial"/>
          <w:sz w:val="18"/>
          <w:szCs w:val="18"/>
        </w:rPr>
        <w:t>Kenovy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dlouhodobé práce na nejúspěšnějších marketingových aktivitách </w:t>
      </w:r>
      <w:proofErr w:type="spellStart"/>
      <w:r w:rsidRPr="00CB686C">
        <w:rPr>
          <w:rFonts w:ascii="Arial" w:hAnsi="Arial" w:cs="Arial"/>
          <w:sz w:val="18"/>
          <w:szCs w:val="18"/>
        </w:rPr>
        <w:t>Applu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od roku 1997. Jako kreativní ředitel úzce spolupracoval se </w:t>
      </w:r>
      <w:proofErr w:type="spellStart"/>
      <w:r w:rsidRPr="00CB686C">
        <w:rPr>
          <w:rFonts w:ascii="Arial" w:hAnsi="Arial" w:cs="Arial"/>
          <w:sz w:val="18"/>
          <w:szCs w:val="18"/>
        </w:rPr>
        <w:t>Stevem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686C">
        <w:rPr>
          <w:rFonts w:ascii="Arial" w:hAnsi="Arial" w:cs="Arial"/>
          <w:sz w:val="18"/>
          <w:szCs w:val="18"/>
        </w:rPr>
        <w:t>Jobsem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, především na kampani </w:t>
      </w:r>
      <w:proofErr w:type="spellStart"/>
      <w:r w:rsidRPr="00CB686C">
        <w:rPr>
          <w:rFonts w:ascii="Arial" w:hAnsi="Arial" w:cs="Arial"/>
          <w:sz w:val="18"/>
          <w:szCs w:val="18"/>
        </w:rPr>
        <w:t>Think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686C">
        <w:rPr>
          <w:rFonts w:ascii="Arial" w:hAnsi="Arial" w:cs="Arial"/>
          <w:sz w:val="18"/>
          <w:szCs w:val="18"/>
        </w:rPr>
        <w:t>different</w:t>
      </w:r>
      <w:proofErr w:type="spellEnd"/>
      <w:r w:rsidRPr="00CB686C">
        <w:rPr>
          <w:rFonts w:ascii="Arial" w:hAnsi="Arial" w:cs="Arial"/>
          <w:sz w:val="18"/>
          <w:szCs w:val="18"/>
        </w:rPr>
        <w:t>, která  </w:t>
      </w:r>
      <w:proofErr w:type="spellStart"/>
      <w:r w:rsidRPr="00CB686C">
        <w:rPr>
          <w:rFonts w:ascii="Arial" w:hAnsi="Arial" w:cs="Arial"/>
          <w:sz w:val="18"/>
          <w:szCs w:val="18"/>
        </w:rPr>
        <w:t>Applu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pomohla stát se světovou jedničkou. </w:t>
      </w:r>
      <w:r w:rsidRPr="007F379F">
        <w:rPr>
          <w:rFonts w:ascii="Arial" w:hAnsi="Arial" w:cs="Arial"/>
          <w:i/>
          <w:sz w:val="18"/>
          <w:szCs w:val="18"/>
        </w:rPr>
        <w:t xml:space="preserve">„Lidé milují jednoduchost a </w:t>
      </w:r>
      <w:proofErr w:type="spellStart"/>
      <w:r w:rsidRPr="007F379F">
        <w:rPr>
          <w:rFonts w:ascii="Arial" w:hAnsi="Arial" w:cs="Arial"/>
          <w:i/>
          <w:sz w:val="18"/>
          <w:szCs w:val="18"/>
        </w:rPr>
        <w:t>Steve</w:t>
      </w:r>
      <w:proofErr w:type="spellEnd"/>
      <w:r w:rsidRPr="007F37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F379F">
        <w:rPr>
          <w:rFonts w:ascii="Arial" w:hAnsi="Arial" w:cs="Arial"/>
          <w:i/>
          <w:sz w:val="18"/>
          <w:szCs w:val="18"/>
        </w:rPr>
        <w:t>Jobs</w:t>
      </w:r>
      <w:proofErr w:type="spellEnd"/>
      <w:r w:rsidRPr="007F379F">
        <w:rPr>
          <w:rFonts w:ascii="Arial" w:hAnsi="Arial" w:cs="Arial"/>
          <w:i/>
          <w:sz w:val="18"/>
          <w:szCs w:val="18"/>
        </w:rPr>
        <w:t xml:space="preserve"> chtěl, aby lidé milovali Apple. Ovšem není jednoduché být jednoduchý“ </w:t>
      </w:r>
      <w:r w:rsidRPr="00CB686C">
        <w:rPr>
          <w:rFonts w:ascii="Arial" w:hAnsi="Arial" w:cs="Arial"/>
          <w:sz w:val="18"/>
          <w:szCs w:val="18"/>
        </w:rPr>
        <w:t xml:space="preserve">uvedl </w:t>
      </w:r>
      <w:proofErr w:type="spellStart"/>
      <w:r w:rsidRPr="00CB686C">
        <w:rPr>
          <w:rFonts w:ascii="Arial" w:hAnsi="Arial" w:cs="Arial"/>
          <w:sz w:val="18"/>
          <w:szCs w:val="18"/>
        </w:rPr>
        <w:t>Segal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. Zaměření být jednoduchým aplikoval </w:t>
      </w:r>
      <w:proofErr w:type="spellStart"/>
      <w:r w:rsidRPr="00CB686C">
        <w:rPr>
          <w:rFonts w:ascii="Arial" w:hAnsi="Arial" w:cs="Arial"/>
          <w:sz w:val="18"/>
          <w:szCs w:val="18"/>
        </w:rPr>
        <w:t>Steve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686C">
        <w:rPr>
          <w:rFonts w:ascii="Arial" w:hAnsi="Arial" w:cs="Arial"/>
          <w:sz w:val="18"/>
          <w:szCs w:val="18"/>
        </w:rPr>
        <w:t>Jobs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nejen v marketingu a produktových liniích, ale také v samotné organizaci </w:t>
      </w:r>
      <w:proofErr w:type="spellStart"/>
      <w:r w:rsidRPr="00CB686C">
        <w:rPr>
          <w:rFonts w:ascii="Arial" w:hAnsi="Arial" w:cs="Arial"/>
          <w:sz w:val="18"/>
          <w:szCs w:val="18"/>
        </w:rPr>
        <w:t>Applu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: </w:t>
      </w:r>
      <w:r w:rsidRPr="007F379F">
        <w:rPr>
          <w:rFonts w:ascii="Arial" w:hAnsi="Arial" w:cs="Arial"/>
          <w:i/>
          <w:sz w:val="18"/>
          <w:szCs w:val="18"/>
        </w:rPr>
        <w:t xml:space="preserve">“ Máme organizaci jako start </w:t>
      </w:r>
      <w:proofErr w:type="spellStart"/>
      <w:r w:rsidRPr="007F379F">
        <w:rPr>
          <w:rFonts w:ascii="Arial" w:hAnsi="Arial" w:cs="Arial"/>
          <w:i/>
          <w:sz w:val="18"/>
          <w:szCs w:val="18"/>
        </w:rPr>
        <w:t>up</w:t>
      </w:r>
      <w:proofErr w:type="spellEnd"/>
      <w:r w:rsidRPr="007F379F">
        <w:rPr>
          <w:rFonts w:ascii="Arial" w:hAnsi="Arial" w:cs="Arial"/>
          <w:i/>
          <w:sz w:val="18"/>
          <w:szCs w:val="18"/>
        </w:rPr>
        <w:t xml:space="preserve">. Jsme největším start </w:t>
      </w:r>
      <w:proofErr w:type="spellStart"/>
      <w:r w:rsidRPr="007F379F">
        <w:rPr>
          <w:rFonts w:ascii="Arial" w:hAnsi="Arial" w:cs="Arial"/>
          <w:i/>
          <w:sz w:val="18"/>
          <w:szCs w:val="18"/>
        </w:rPr>
        <w:t>upem</w:t>
      </w:r>
      <w:proofErr w:type="spellEnd"/>
      <w:r w:rsidRPr="007F379F">
        <w:rPr>
          <w:rFonts w:ascii="Arial" w:hAnsi="Arial" w:cs="Arial"/>
          <w:i/>
          <w:sz w:val="18"/>
          <w:szCs w:val="18"/>
        </w:rPr>
        <w:t xml:space="preserve"> na světě</w:t>
      </w:r>
      <w:r w:rsidRPr="00CB686C">
        <w:rPr>
          <w:rFonts w:ascii="Arial" w:hAnsi="Arial" w:cs="Arial"/>
          <w:sz w:val="18"/>
          <w:szCs w:val="18"/>
        </w:rPr>
        <w:t xml:space="preserve">“. V současné době </w:t>
      </w:r>
      <w:proofErr w:type="spellStart"/>
      <w:r w:rsidRPr="00CB686C">
        <w:rPr>
          <w:rFonts w:ascii="Arial" w:hAnsi="Arial" w:cs="Arial"/>
          <w:sz w:val="18"/>
          <w:szCs w:val="18"/>
        </w:rPr>
        <w:t>Segal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provozuje hravý web scoopertino.com, kde se věnuje také pomyslným marketingovým řešením tak, jak by je pojal Apple. </w:t>
      </w:r>
    </w:p>
    <w:p w:rsidR="0064530F" w:rsidRPr="00CB686C" w:rsidRDefault="0064530F" w:rsidP="005B7F21">
      <w:pPr>
        <w:spacing w:after="0"/>
        <w:jc w:val="both"/>
        <w:rPr>
          <w:rFonts w:ascii="Arial" w:hAnsi="Arial" w:cs="Arial"/>
          <w:sz w:val="18"/>
          <w:szCs w:val="18"/>
        </w:rPr>
      </w:pPr>
      <w:r w:rsidRPr="00CB686C">
        <w:rPr>
          <w:rFonts w:ascii="Arial" w:hAnsi="Arial" w:cs="Arial"/>
          <w:sz w:val="18"/>
          <w:szCs w:val="18"/>
        </w:rPr>
        <w:t> </w:t>
      </w:r>
      <w:hyperlink r:id="rId9" w:history="1">
        <w:r w:rsidRPr="007F379F">
          <w:rPr>
            <w:rStyle w:val="Hypertextovodkaz"/>
            <w:rFonts w:ascii="Arial" w:hAnsi="Arial" w:cs="Arial"/>
            <w:i/>
            <w:color w:val="auto"/>
            <w:sz w:val="18"/>
            <w:szCs w:val="18"/>
            <w:u w:val="none"/>
          </w:rPr>
          <w:t>Ravid Kuperberg</w:t>
        </w:r>
      </w:hyperlink>
      <w:r w:rsidRPr="007F379F">
        <w:rPr>
          <w:rFonts w:ascii="Arial" w:hAnsi="Arial" w:cs="Arial"/>
          <w:i/>
          <w:sz w:val="18"/>
          <w:szCs w:val="18"/>
        </w:rPr>
        <w:t>,</w:t>
      </w:r>
      <w:r w:rsidRPr="00CB686C">
        <w:rPr>
          <w:rFonts w:ascii="Arial" w:hAnsi="Arial" w:cs="Arial"/>
          <w:sz w:val="18"/>
          <w:szCs w:val="18"/>
        </w:rPr>
        <w:t xml:space="preserve"> partner izraelské společnosti </w:t>
      </w:r>
      <w:proofErr w:type="spellStart"/>
      <w:r w:rsidRPr="00CB686C">
        <w:rPr>
          <w:rFonts w:ascii="Arial" w:hAnsi="Arial" w:cs="Arial"/>
          <w:sz w:val="18"/>
          <w:szCs w:val="18"/>
        </w:rPr>
        <w:t>Mindscapes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ve svém příspěvku </w:t>
      </w:r>
      <w:r w:rsidRPr="007F379F">
        <w:rPr>
          <w:rFonts w:ascii="Arial" w:hAnsi="Arial" w:cs="Arial"/>
          <w:b/>
          <w:sz w:val="18"/>
          <w:szCs w:val="18"/>
        </w:rPr>
        <w:t xml:space="preserve">Kreativní akcelerátory v marketingové komunikaci </w:t>
      </w:r>
      <w:r w:rsidRPr="00CB686C">
        <w:rPr>
          <w:rFonts w:ascii="Arial" w:hAnsi="Arial" w:cs="Arial"/>
          <w:sz w:val="18"/>
          <w:szCs w:val="18"/>
        </w:rPr>
        <w:t xml:space="preserve">představil „zlatá pravidla“, jež stojí za kreativními a interaktivními reklamními kampaněmi a mají podobu hravých akceleračních nástrojů. Představil tři hravá marketingová řešení, kterými ilustroval to, že </w:t>
      </w:r>
      <w:r w:rsidRPr="00CB686C">
        <w:rPr>
          <w:rStyle w:val="Siln"/>
          <w:rFonts w:ascii="Arial" w:hAnsi="Arial" w:cs="Arial"/>
          <w:b w:val="0"/>
          <w:sz w:val="18"/>
          <w:szCs w:val="18"/>
        </w:rPr>
        <w:t>tvořivost není otázkou talentu, ale způsobu práce:</w:t>
      </w:r>
      <w:r w:rsidRPr="00CB686C">
        <w:rPr>
          <w:rFonts w:ascii="Arial" w:hAnsi="Arial" w:cs="Arial"/>
          <w:sz w:val="18"/>
          <w:szCs w:val="18"/>
        </w:rPr>
        <w:t xml:space="preserve"> </w:t>
      </w:r>
      <w:r w:rsidRPr="007F379F">
        <w:rPr>
          <w:rFonts w:ascii="Arial" w:hAnsi="Arial" w:cs="Arial"/>
          <w:i/>
          <w:sz w:val="18"/>
          <w:szCs w:val="18"/>
        </w:rPr>
        <w:t xml:space="preserve">„ Nástroje kreativního myšlení jsou jako hračky, které nás vedou k získání kreativního řešení“.  </w:t>
      </w:r>
      <w:r w:rsidRPr="00CB686C">
        <w:rPr>
          <w:rFonts w:ascii="Arial" w:hAnsi="Arial" w:cs="Arial"/>
          <w:sz w:val="18"/>
          <w:szCs w:val="18"/>
        </w:rPr>
        <w:t>Kreativní akcelerační nástroje, se kterými Ravid pracuje v </w:t>
      </w:r>
      <w:proofErr w:type="spellStart"/>
      <w:r w:rsidRPr="00CB686C">
        <w:rPr>
          <w:rFonts w:ascii="Arial" w:hAnsi="Arial" w:cs="Arial"/>
          <w:sz w:val="18"/>
          <w:szCs w:val="18"/>
        </w:rPr>
        <w:t>Mindscapes</w:t>
      </w:r>
      <w:proofErr w:type="spellEnd"/>
      <w:r w:rsidRPr="00CB686C">
        <w:rPr>
          <w:rFonts w:ascii="Arial" w:hAnsi="Arial" w:cs="Arial"/>
          <w:sz w:val="18"/>
          <w:szCs w:val="18"/>
        </w:rPr>
        <w:t>, jsou vlastně „hračky na myšlení“ – pomáhají hravou formou objevit přirozené tvůrčí schopnosti.</w:t>
      </w:r>
    </w:p>
    <w:p w:rsidR="0064530F" w:rsidRPr="00CB686C" w:rsidRDefault="0064530F" w:rsidP="005B7F2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4530F" w:rsidRPr="00CB686C" w:rsidRDefault="0064530F" w:rsidP="005B7F21">
      <w:pPr>
        <w:spacing w:after="0"/>
        <w:jc w:val="both"/>
        <w:rPr>
          <w:rStyle w:val="Siln"/>
          <w:rFonts w:ascii="Arial" w:hAnsi="Arial" w:cs="Arial"/>
          <w:sz w:val="18"/>
          <w:szCs w:val="18"/>
        </w:rPr>
      </w:pPr>
      <w:r w:rsidRPr="00CB686C">
        <w:rPr>
          <w:rFonts w:ascii="Arial" w:hAnsi="Arial" w:cs="Arial"/>
          <w:sz w:val="18"/>
          <w:szCs w:val="18"/>
        </w:rPr>
        <w:t xml:space="preserve">Odpolední blok </w:t>
      </w:r>
      <w:r w:rsidRPr="007F379F">
        <w:rPr>
          <w:rFonts w:ascii="Arial" w:hAnsi="Arial" w:cs="Arial"/>
          <w:b/>
          <w:sz w:val="18"/>
          <w:szCs w:val="18"/>
        </w:rPr>
        <w:t>Kdo si hraje, vyhrává</w:t>
      </w:r>
      <w:r w:rsidRPr="007F379F">
        <w:rPr>
          <w:rFonts w:ascii="Arial" w:hAnsi="Arial" w:cs="Arial"/>
          <w:b/>
          <w:bCs/>
          <w:sz w:val="18"/>
          <w:szCs w:val="18"/>
        </w:rPr>
        <w:t>!</w:t>
      </w:r>
      <w:r w:rsidR="007F379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Pr="00CB686C">
        <w:rPr>
          <w:rFonts w:ascii="Arial" w:hAnsi="Arial" w:cs="Arial"/>
          <w:bCs/>
          <w:sz w:val="18"/>
          <w:szCs w:val="18"/>
        </w:rPr>
        <w:t>moderovaný</w:t>
      </w:r>
      <w:proofErr w:type="gramEnd"/>
      <w:r w:rsidRPr="00CB686C">
        <w:rPr>
          <w:rFonts w:ascii="Arial" w:hAnsi="Arial" w:cs="Arial"/>
          <w:bCs/>
          <w:sz w:val="18"/>
          <w:szCs w:val="18"/>
        </w:rPr>
        <w:t xml:space="preserve"> </w:t>
      </w:r>
      <w:r w:rsidRPr="007F379F">
        <w:rPr>
          <w:rFonts w:ascii="Arial" w:hAnsi="Arial" w:cs="Arial"/>
          <w:bCs/>
          <w:i/>
          <w:sz w:val="18"/>
          <w:szCs w:val="18"/>
        </w:rPr>
        <w:t xml:space="preserve">Janem </w:t>
      </w:r>
      <w:proofErr w:type="spellStart"/>
      <w:r w:rsidRPr="007F379F">
        <w:rPr>
          <w:rFonts w:ascii="Arial" w:hAnsi="Arial" w:cs="Arial"/>
          <w:bCs/>
          <w:i/>
          <w:sz w:val="18"/>
          <w:szCs w:val="18"/>
        </w:rPr>
        <w:t>Binarem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, CEO, </w:t>
      </w:r>
      <w:proofErr w:type="spellStart"/>
      <w:r w:rsidRPr="00CB686C">
        <w:rPr>
          <w:rFonts w:ascii="Arial" w:hAnsi="Arial" w:cs="Arial"/>
          <w:sz w:val="18"/>
          <w:szCs w:val="18"/>
        </w:rPr>
        <w:t>McCANN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Prague, zahájil </w:t>
      </w:r>
      <w:hyperlink r:id="rId10" w:history="1">
        <w:r w:rsidRPr="00CB686C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Michal </w:t>
        </w:r>
        <w:proofErr w:type="spellStart"/>
        <w:r w:rsidRPr="007F379F">
          <w:rPr>
            <w:rStyle w:val="Hypertextovodkaz"/>
            <w:rFonts w:ascii="Arial" w:hAnsi="Arial" w:cs="Arial"/>
            <w:i/>
            <w:color w:val="auto"/>
            <w:sz w:val="18"/>
            <w:szCs w:val="18"/>
            <w:u w:val="none"/>
          </w:rPr>
          <w:t>Riegel</w:t>
        </w:r>
        <w:proofErr w:type="spellEnd"/>
      </w:hyperlink>
      <w:r w:rsidRPr="00CB686C">
        <w:rPr>
          <w:rFonts w:ascii="Arial" w:hAnsi="Arial" w:cs="Arial"/>
          <w:sz w:val="18"/>
          <w:szCs w:val="18"/>
        </w:rPr>
        <w:t xml:space="preserve">, marketingový ředitel  </w:t>
      </w:r>
      <w:proofErr w:type="spellStart"/>
      <w:r w:rsidRPr="00CB686C">
        <w:rPr>
          <w:rFonts w:ascii="Arial" w:hAnsi="Arial" w:cs="Arial"/>
          <w:sz w:val="18"/>
          <w:szCs w:val="18"/>
        </w:rPr>
        <w:t>Intersnack</w:t>
      </w:r>
      <w:proofErr w:type="spellEnd"/>
      <w:r w:rsidRPr="00CB686C">
        <w:rPr>
          <w:rFonts w:ascii="Arial" w:hAnsi="Arial" w:cs="Arial"/>
          <w:sz w:val="18"/>
          <w:szCs w:val="18"/>
        </w:rPr>
        <w:t>.</w:t>
      </w:r>
      <w:r w:rsidR="007F379F">
        <w:rPr>
          <w:rFonts w:ascii="Arial" w:hAnsi="Arial" w:cs="Arial"/>
          <w:sz w:val="18"/>
          <w:szCs w:val="18"/>
        </w:rPr>
        <w:t xml:space="preserve"> </w:t>
      </w:r>
      <w:r w:rsidRPr="00CB686C">
        <w:rPr>
          <w:rFonts w:ascii="Arial" w:hAnsi="Arial" w:cs="Arial"/>
          <w:sz w:val="18"/>
          <w:szCs w:val="18"/>
        </w:rPr>
        <w:t>J</w:t>
      </w:r>
      <w:r w:rsidR="007F379F">
        <w:rPr>
          <w:rFonts w:ascii="Arial" w:hAnsi="Arial" w:cs="Arial"/>
          <w:sz w:val="18"/>
          <w:szCs w:val="18"/>
        </w:rPr>
        <w:t>e</w:t>
      </w:r>
      <w:r w:rsidRPr="00CB686C">
        <w:rPr>
          <w:rFonts w:ascii="Arial" w:hAnsi="Arial" w:cs="Arial"/>
          <w:sz w:val="18"/>
          <w:szCs w:val="18"/>
        </w:rPr>
        <w:t xml:space="preserve">ho část </w:t>
      </w:r>
      <w:proofErr w:type="gramStart"/>
      <w:r w:rsidRPr="007F379F">
        <w:rPr>
          <w:rStyle w:val="Siln"/>
          <w:rFonts w:ascii="Arial" w:hAnsi="Arial" w:cs="Arial"/>
          <w:sz w:val="18"/>
          <w:szCs w:val="18"/>
        </w:rPr>
        <w:t>Pojďte</w:t>
      </w:r>
      <w:proofErr w:type="gramEnd"/>
      <w:r w:rsidRPr="007F379F">
        <w:rPr>
          <w:rStyle w:val="Siln"/>
          <w:rFonts w:ascii="Arial" w:hAnsi="Arial" w:cs="Arial"/>
          <w:sz w:val="18"/>
          <w:szCs w:val="18"/>
        </w:rPr>
        <w:t xml:space="preserve"> pane, budeme si hrát. Aneb vypečené hry s </w:t>
      </w:r>
      <w:proofErr w:type="spellStart"/>
      <w:r w:rsidRPr="007F379F">
        <w:rPr>
          <w:rStyle w:val="Siln"/>
          <w:rFonts w:ascii="Arial" w:hAnsi="Arial" w:cs="Arial"/>
          <w:sz w:val="18"/>
          <w:szCs w:val="18"/>
        </w:rPr>
        <w:t>chipsy</w:t>
      </w:r>
      <w:proofErr w:type="spellEnd"/>
      <w:r w:rsidRPr="00CB686C">
        <w:rPr>
          <w:rStyle w:val="Siln"/>
          <w:rFonts w:ascii="Arial" w:hAnsi="Arial" w:cs="Arial"/>
          <w:b w:val="0"/>
          <w:sz w:val="18"/>
          <w:szCs w:val="18"/>
        </w:rPr>
        <w:t xml:space="preserve"> byla věnována dvěma případovým studiím budování značky Bohemia Chips.</w:t>
      </w:r>
    </w:p>
    <w:p w:rsidR="0064530F" w:rsidRPr="00CB686C" w:rsidRDefault="0064530F" w:rsidP="005B7F21">
      <w:pPr>
        <w:pStyle w:val="Normlnweb"/>
        <w:spacing w:line="250" w:lineRule="atLeast"/>
        <w:jc w:val="both"/>
        <w:rPr>
          <w:rFonts w:ascii="Arial" w:hAnsi="Arial" w:cs="Arial"/>
          <w:sz w:val="18"/>
          <w:szCs w:val="18"/>
        </w:rPr>
      </w:pPr>
      <w:r w:rsidRPr="007F379F">
        <w:rPr>
          <w:rFonts w:ascii="Arial" w:hAnsi="Arial" w:cs="Arial"/>
          <w:i/>
          <w:sz w:val="18"/>
          <w:szCs w:val="18"/>
          <w:lang w:eastAsia="cs-CZ"/>
        </w:rPr>
        <w:t>Tomáš Šula</w:t>
      </w:r>
      <w:r w:rsidR="00372BDB">
        <w:rPr>
          <w:rFonts w:ascii="Arial" w:hAnsi="Arial" w:cs="Arial"/>
          <w:i/>
          <w:sz w:val="18"/>
          <w:szCs w:val="18"/>
          <w:lang w:eastAsia="cs-CZ"/>
        </w:rPr>
        <w:t xml:space="preserve"> z</w:t>
      </w:r>
      <w:r w:rsidRPr="00143DFC">
        <w:rPr>
          <w:rFonts w:ascii="Arial" w:hAnsi="Arial" w:cs="Arial"/>
          <w:sz w:val="18"/>
          <w:szCs w:val="18"/>
          <w:lang w:eastAsia="cs-CZ"/>
        </w:rPr>
        <w:t xml:space="preserve"> Fakult</w:t>
      </w:r>
      <w:r w:rsidR="00372BDB">
        <w:rPr>
          <w:rFonts w:ascii="Arial" w:hAnsi="Arial" w:cs="Arial"/>
          <w:sz w:val="18"/>
          <w:szCs w:val="18"/>
          <w:lang w:eastAsia="cs-CZ"/>
        </w:rPr>
        <w:t>y</w:t>
      </w:r>
      <w:r w:rsidRPr="00143DFC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CB686C">
        <w:rPr>
          <w:rFonts w:ascii="Arial" w:hAnsi="Arial" w:cs="Arial"/>
          <w:sz w:val="18"/>
          <w:szCs w:val="18"/>
          <w:lang w:eastAsia="cs-CZ"/>
        </w:rPr>
        <w:t>m</w:t>
      </w:r>
      <w:r w:rsidRPr="00143DFC">
        <w:rPr>
          <w:rFonts w:ascii="Arial" w:hAnsi="Arial" w:cs="Arial"/>
          <w:sz w:val="18"/>
          <w:szCs w:val="18"/>
          <w:lang w:eastAsia="cs-CZ"/>
        </w:rPr>
        <w:t>ultimediálních</w:t>
      </w:r>
      <w:r w:rsidR="00372BDB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CB686C">
        <w:rPr>
          <w:rFonts w:ascii="Arial" w:hAnsi="Arial" w:cs="Arial"/>
          <w:sz w:val="18"/>
          <w:szCs w:val="18"/>
          <w:lang w:eastAsia="cs-CZ"/>
        </w:rPr>
        <w:t>k</w:t>
      </w:r>
      <w:r w:rsidRPr="00143DFC">
        <w:rPr>
          <w:rFonts w:ascii="Arial" w:hAnsi="Arial" w:cs="Arial"/>
          <w:sz w:val="18"/>
          <w:szCs w:val="18"/>
          <w:lang w:eastAsia="cs-CZ"/>
        </w:rPr>
        <w:t>omunikací Univerzit</w:t>
      </w:r>
      <w:r w:rsidR="00372BDB">
        <w:rPr>
          <w:rFonts w:ascii="Arial" w:hAnsi="Arial" w:cs="Arial"/>
          <w:sz w:val="18"/>
          <w:szCs w:val="18"/>
          <w:lang w:eastAsia="cs-CZ"/>
        </w:rPr>
        <w:t>y</w:t>
      </w:r>
      <w:r w:rsidRPr="00143DFC">
        <w:rPr>
          <w:rFonts w:ascii="Arial" w:hAnsi="Arial" w:cs="Arial"/>
          <w:sz w:val="18"/>
          <w:szCs w:val="18"/>
          <w:lang w:eastAsia="cs-CZ"/>
        </w:rPr>
        <w:t xml:space="preserve"> Tomáše Bati ve Zlíně</w:t>
      </w:r>
      <w:r w:rsidRPr="00CB686C">
        <w:rPr>
          <w:rFonts w:ascii="Arial" w:hAnsi="Arial" w:cs="Arial"/>
          <w:sz w:val="18"/>
          <w:szCs w:val="18"/>
          <w:lang w:eastAsia="cs-CZ"/>
        </w:rPr>
        <w:t xml:space="preserve"> představil</w:t>
      </w:r>
      <w:r w:rsidRPr="00CB686C">
        <w:rPr>
          <w:rFonts w:ascii="Arial" w:hAnsi="Arial" w:cs="Arial"/>
          <w:b/>
          <w:bCs/>
          <w:sz w:val="18"/>
          <w:szCs w:val="18"/>
          <w:lang w:eastAsia="cs-CZ"/>
        </w:rPr>
        <w:t xml:space="preserve"> </w:t>
      </w:r>
      <w:r w:rsidRPr="007F379F">
        <w:rPr>
          <w:rFonts w:ascii="Arial" w:hAnsi="Arial" w:cs="Arial"/>
          <w:b/>
          <w:bCs/>
          <w:sz w:val="18"/>
          <w:szCs w:val="18"/>
          <w:lang w:eastAsia="cs-CZ"/>
        </w:rPr>
        <w:t>Boj o studenty jako boj o lepší místo na regálu.</w:t>
      </w:r>
      <w:r w:rsidRPr="00CB686C">
        <w:rPr>
          <w:rFonts w:ascii="Arial" w:hAnsi="Arial" w:cs="Arial"/>
          <w:bCs/>
          <w:sz w:val="18"/>
          <w:szCs w:val="18"/>
          <w:lang w:eastAsia="cs-CZ"/>
        </w:rPr>
        <w:t xml:space="preserve"> Tato</w:t>
      </w:r>
      <w:r w:rsidRPr="00143DFC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CB686C">
        <w:rPr>
          <w:rFonts w:ascii="Arial" w:hAnsi="Arial" w:cs="Arial"/>
          <w:sz w:val="18"/>
          <w:szCs w:val="18"/>
          <w:lang w:eastAsia="cs-CZ"/>
        </w:rPr>
        <w:t xml:space="preserve">marketingová akce s minimálním rozpočtem a maximálním zapojením </w:t>
      </w:r>
      <w:r w:rsidRPr="00CB686C">
        <w:rPr>
          <w:rFonts w:ascii="Arial" w:hAnsi="Arial" w:cs="Arial"/>
          <w:sz w:val="18"/>
          <w:szCs w:val="18"/>
          <w:lang w:eastAsia="cs-CZ"/>
        </w:rPr>
        <w:lastRenderedPageBreak/>
        <w:t>studentů získala více studentů do zapsaných do bakalářského studia.</w:t>
      </w:r>
      <w:r w:rsidRPr="00CB686C">
        <w:rPr>
          <w:rStyle w:val="Siln"/>
          <w:rFonts w:ascii="Arial" w:hAnsi="Arial" w:cs="Arial"/>
          <w:sz w:val="18"/>
          <w:szCs w:val="18"/>
        </w:rPr>
        <w:t xml:space="preserve"> </w:t>
      </w:r>
      <w:r w:rsidRPr="007F379F">
        <w:rPr>
          <w:rStyle w:val="Siln"/>
          <w:rFonts w:ascii="Arial" w:hAnsi="Arial" w:cs="Arial"/>
          <w:sz w:val="18"/>
          <w:szCs w:val="18"/>
        </w:rPr>
        <w:t xml:space="preserve">Souboj o poklad Yankee </w:t>
      </w:r>
      <w:proofErr w:type="spellStart"/>
      <w:r w:rsidRPr="007F379F">
        <w:rPr>
          <w:rStyle w:val="Siln"/>
          <w:rFonts w:ascii="Arial" w:hAnsi="Arial" w:cs="Arial"/>
          <w:sz w:val="18"/>
          <w:szCs w:val="18"/>
        </w:rPr>
        <w:t>Zephyru</w:t>
      </w:r>
      <w:proofErr w:type="spellEnd"/>
      <w:r w:rsidRPr="007F379F">
        <w:rPr>
          <w:rStyle w:val="Siln"/>
          <w:rFonts w:ascii="Arial" w:hAnsi="Arial" w:cs="Arial"/>
          <w:sz w:val="18"/>
          <w:szCs w:val="18"/>
        </w:rPr>
        <w:t xml:space="preserve"> II,</w:t>
      </w:r>
      <w:r w:rsidRPr="00CB686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CB686C">
        <w:rPr>
          <w:rStyle w:val="Siln"/>
          <w:rFonts w:ascii="Arial" w:hAnsi="Arial" w:cs="Arial"/>
          <w:b w:val="0"/>
          <w:sz w:val="18"/>
          <w:szCs w:val="18"/>
        </w:rPr>
        <w:t>guerilovou</w:t>
      </w:r>
      <w:proofErr w:type="spellEnd"/>
      <w:r w:rsidRPr="00CB686C">
        <w:rPr>
          <w:rStyle w:val="Siln"/>
          <w:rFonts w:ascii="Arial" w:hAnsi="Arial" w:cs="Arial"/>
          <w:b w:val="0"/>
          <w:sz w:val="18"/>
          <w:szCs w:val="18"/>
        </w:rPr>
        <w:t xml:space="preserve"> reklamu na značku </w:t>
      </w:r>
      <w:proofErr w:type="spellStart"/>
      <w:r w:rsidRPr="00CB686C">
        <w:rPr>
          <w:rStyle w:val="Siln"/>
          <w:rFonts w:ascii="Arial" w:hAnsi="Arial" w:cs="Arial"/>
          <w:b w:val="0"/>
          <w:sz w:val="18"/>
          <w:szCs w:val="18"/>
        </w:rPr>
        <w:t>Metaxa</w:t>
      </w:r>
      <w:proofErr w:type="spellEnd"/>
      <w:r w:rsidRPr="00CB686C">
        <w:rPr>
          <w:rStyle w:val="Siln"/>
          <w:rFonts w:ascii="Arial" w:hAnsi="Arial" w:cs="Arial"/>
          <w:b w:val="0"/>
          <w:sz w:val="18"/>
          <w:szCs w:val="18"/>
        </w:rPr>
        <w:t xml:space="preserve">, přinesl </w:t>
      </w:r>
      <w:r w:rsidRPr="007F379F">
        <w:rPr>
          <w:rStyle w:val="Siln"/>
          <w:rFonts w:ascii="Arial" w:hAnsi="Arial" w:cs="Arial"/>
          <w:b w:val="0"/>
          <w:i/>
          <w:sz w:val="18"/>
          <w:szCs w:val="18"/>
        </w:rPr>
        <w:t>Luboš Svoboda</w:t>
      </w:r>
      <w:r w:rsidRPr="00CB686C">
        <w:rPr>
          <w:rStyle w:val="Siln"/>
          <w:rFonts w:ascii="Arial" w:hAnsi="Arial" w:cs="Arial"/>
          <w:b w:val="0"/>
          <w:sz w:val="18"/>
          <w:szCs w:val="18"/>
        </w:rPr>
        <w:t xml:space="preserve"> z agentury</w:t>
      </w:r>
      <w:r w:rsidRPr="00CB686C">
        <w:rPr>
          <w:rFonts w:ascii="Arial" w:hAnsi="Arial" w:cs="Arial"/>
          <w:sz w:val="18"/>
          <w:szCs w:val="18"/>
        </w:rPr>
        <w:t xml:space="preserve"> Bedna TV.</w:t>
      </w:r>
    </w:p>
    <w:p w:rsidR="00A8046F" w:rsidRDefault="0064530F" w:rsidP="005B7F21">
      <w:pPr>
        <w:suppressAutoHyphens w:val="0"/>
        <w:spacing w:before="100" w:beforeAutospacing="1" w:after="100" w:afterAutospacing="1" w:line="250" w:lineRule="atLeast"/>
        <w:ind w:left="-47"/>
        <w:jc w:val="both"/>
        <w:rPr>
          <w:rFonts w:ascii="Arial" w:hAnsi="Arial" w:cs="Arial"/>
          <w:sz w:val="18"/>
          <w:szCs w:val="18"/>
        </w:rPr>
      </w:pPr>
      <w:r w:rsidRPr="00CB686C">
        <w:rPr>
          <w:rFonts w:ascii="Arial" w:hAnsi="Arial" w:cs="Arial"/>
          <w:sz w:val="18"/>
          <w:szCs w:val="18"/>
        </w:rPr>
        <w:t xml:space="preserve">Přímé hlasování účastníků konference určilo </w:t>
      </w:r>
      <w:r w:rsidR="007F379F" w:rsidRPr="007F379F">
        <w:rPr>
          <w:rFonts w:ascii="Arial" w:hAnsi="Arial" w:cs="Arial"/>
          <w:b/>
          <w:sz w:val="18"/>
          <w:szCs w:val="18"/>
        </w:rPr>
        <w:t>N</w:t>
      </w:r>
      <w:r w:rsidRPr="007F379F">
        <w:rPr>
          <w:rFonts w:ascii="Arial" w:hAnsi="Arial" w:cs="Arial"/>
          <w:b/>
          <w:bCs/>
          <w:sz w:val="18"/>
          <w:szCs w:val="18"/>
        </w:rPr>
        <w:t>ejhravější marketingový počin roku 2012 v ČR a SR</w:t>
      </w:r>
      <w:r w:rsidRPr="00CB686C">
        <w:rPr>
          <w:rFonts w:ascii="Arial" w:hAnsi="Arial" w:cs="Arial"/>
          <w:b/>
          <w:bCs/>
          <w:sz w:val="18"/>
          <w:szCs w:val="18"/>
        </w:rPr>
        <w:t xml:space="preserve">. </w:t>
      </w:r>
      <w:r w:rsidRPr="00CB686C">
        <w:rPr>
          <w:rFonts w:ascii="Arial" w:hAnsi="Arial" w:cs="Arial"/>
          <w:sz w:val="18"/>
          <w:szCs w:val="18"/>
        </w:rPr>
        <w:t>Sběr tipů pro hlasování (anket</w:t>
      </w:r>
      <w:r w:rsidR="00372BDB">
        <w:rPr>
          <w:rFonts w:ascii="Arial" w:hAnsi="Arial" w:cs="Arial"/>
          <w:sz w:val="18"/>
          <w:szCs w:val="18"/>
        </w:rPr>
        <w:t>ou</w:t>
      </w:r>
      <w:r w:rsidRPr="00CB686C">
        <w:rPr>
          <w:rFonts w:ascii="Arial" w:hAnsi="Arial" w:cs="Arial"/>
          <w:sz w:val="18"/>
          <w:szCs w:val="18"/>
        </w:rPr>
        <w:t xml:space="preserve"> mezi respondenty) zajistil výzkum  GfK </w:t>
      </w:r>
      <w:proofErr w:type="spellStart"/>
      <w:r w:rsidRPr="00CB686C">
        <w:rPr>
          <w:rFonts w:ascii="Arial" w:hAnsi="Arial" w:cs="Arial"/>
          <w:sz w:val="18"/>
          <w:szCs w:val="18"/>
        </w:rPr>
        <w:t>Czech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&amp; GfK </w:t>
      </w:r>
      <w:proofErr w:type="spellStart"/>
      <w:r w:rsidRPr="00CB686C">
        <w:rPr>
          <w:rFonts w:ascii="Arial" w:hAnsi="Arial" w:cs="Arial"/>
          <w:sz w:val="18"/>
          <w:szCs w:val="18"/>
        </w:rPr>
        <w:t>Slovakia</w:t>
      </w:r>
      <w:proofErr w:type="spellEnd"/>
      <w:r w:rsidRPr="00CB686C">
        <w:rPr>
          <w:rFonts w:ascii="Arial" w:hAnsi="Arial" w:cs="Arial"/>
          <w:sz w:val="18"/>
          <w:szCs w:val="18"/>
        </w:rPr>
        <w:t>.</w:t>
      </w:r>
      <w:r w:rsidR="007F379F">
        <w:rPr>
          <w:rFonts w:ascii="Arial" w:hAnsi="Arial" w:cs="Arial"/>
          <w:sz w:val="18"/>
          <w:szCs w:val="18"/>
        </w:rPr>
        <w:t xml:space="preserve"> Pět</w:t>
      </w:r>
      <w:r w:rsidRPr="00CB686C">
        <w:rPr>
          <w:rFonts w:ascii="Arial" w:hAnsi="Arial" w:cs="Arial"/>
          <w:sz w:val="18"/>
          <w:szCs w:val="18"/>
        </w:rPr>
        <w:t xml:space="preserve"> řešení z každé země představil </w:t>
      </w:r>
      <w:r w:rsidRPr="007F379F">
        <w:rPr>
          <w:rFonts w:ascii="Arial" w:hAnsi="Arial" w:cs="Arial"/>
          <w:bCs/>
          <w:i/>
          <w:iCs/>
          <w:sz w:val="18"/>
          <w:szCs w:val="18"/>
        </w:rPr>
        <w:t>Khaled El Tohami</w:t>
      </w:r>
      <w:r w:rsidRPr="00CB686C">
        <w:rPr>
          <w:rFonts w:ascii="Arial" w:hAnsi="Arial" w:cs="Arial"/>
          <w:i/>
          <w:iCs/>
          <w:sz w:val="18"/>
          <w:szCs w:val="18"/>
        </w:rPr>
        <w:t xml:space="preserve">, </w:t>
      </w:r>
      <w:r w:rsidRPr="007F379F">
        <w:rPr>
          <w:rFonts w:ascii="Arial" w:hAnsi="Arial" w:cs="Arial"/>
          <w:iCs/>
          <w:sz w:val="18"/>
          <w:szCs w:val="18"/>
        </w:rPr>
        <w:t>GfK</w:t>
      </w:r>
      <w:r w:rsidR="00372BDB">
        <w:rPr>
          <w:rFonts w:ascii="Arial" w:hAnsi="Arial" w:cs="Arial"/>
          <w:iCs/>
          <w:sz w:val="18"/>
          <w:szCs w:val="18"/>
        </w:rPr>
        <w:t>.</w:t>
      </w:r>
      <w:r w:rsidRPr="00CB686C">
        <w:rPr>
          <w:rFonts w:ascii="Arial" w:hAnsi="Arial" w:cs="Arial"/>
          <w:sz w:val="18"/>
          <w:szCs w:val="18"/>
        </w:rPr>
        <w:t xml:space="preserve"> V </w:t>
      </w:r>
      <w:r w:rsidR="007F379F">
        <w:rPr>
          <w:rFonts w:ascii="Arial" w:hAnsi="Arial" w:cs="Arial"/>
          <w:sz w:val="18"/>
          <w:szCs w:val="18"/>
        </w:rPr>
        <w:t>č</w:t>
      </w:r>
      <w:r w:rsidRPr="00CB686C">
        <w:rPr>
          <w:rFonts w:ascii="Arial" w:hAnsi="Arial" w:cs="Arial"/>
          <w:sz w:val="18"/>
          <w:szCs w:val="18"/>
        </w:rPr>
        <w:t xml:space="preserve">eské části zvítězil spot na </w:t>
      </w:r>
      <w:proofErr w:type="spellStart"/>
      <w:r w:rsidRPr="00CB686C">
        <w:rPr>
          <w:rFonts w:ascii="Arial" w:hAnsi="Arial" w:cs="Arial"/>
          <w:sz w:val="18"/>
          <w:szCs w:val="18"/>
        </w:rPr>
        <w:t>YouTube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</w:t>
      </w:r>
      <w:r w:rsidRPr="007F379F">
        <w:rPr>
          <w:rFonts w:ascii="Arial" w:hAnsi="Arial" w:cs="Arial"/>
          <w:b/>
          <w:sz w:val="18"/>
          <w:szCs w:val="18"/>
        </w:rPr>
        <w:t>Miluji tě, VUT</w:t>
      </w:r>
      <w:r w:rsidR="007F379F">
        <w:rPr>
          <w:rFonts w:ascii="Arial" w:hAnsi="Arial" w:cs="Arial"/>
          <w:b/>
          <w:sz w:val="18"/>
          <w:szCs w:val="18"/>
        </w:rPr>
        <w:t xml:space="preserve">. </w:t>
      </w:r>
      <w:r w:rsidR="007F379F" w:rsidRPr="007F379F">
        <w:rPr>
          <w:rFonts w:ascii="Arial" w:hAnsi="Arial" w:cs="Arial"/>
          <w:sz w:val="18"/>
          <w:szCs w:val="18"/>
        </w:rPr>
        <w:t>Vítězství spot</w:t>
      </w:r>
      <w:r w:rsidR="007F379F">
        <w:rPr>
          <w:rFonts w:ascii="Arial" w:hAnsi="Arial" w:cs="Arial"/>
          <w:sz w:val="18"/>
          <w:szCs w:val="18"/>
        </w:rPr>
        <w:t>u</w:t>
      </w:r>
      <w:r w:rsidR="007F379F" w:rsidRPr="007F379F">
        <w:rPr>
          <w:rFonts w:ascii="Arial" w:hAnsi="Arial" w:cs="Arial"/>
          <w:sz w:val="18"/>
          <w:szCs w:val="18"/>
        </w:rPr>
        <w:t xml:space="preserve">, který </w:t>
      </w:r>
      <w:r w:rsidR="007F379F">
        <w:rPr>
          <w:rFonts w:ascii="Arial" w:hAnsi="Arial" w:cs="Arial"/>
          <w:sz w:val="18"/>
          <w:szCs w:val="18"/>
        </w:rPr>
        <w:t>z</w:t>
      </w:r>
      <w:r w:rsidR="007F379F" w:rsidRPr="007F379F">
        <w:rPr>
          <w:rFonts w:ascii="Arial" w:hAnsi="Arial" w:cs="Arial"/>
          <w:sz w:val="18"/>
          <w:szCs w:val="18"/>
        </w:rPr>
        <w:t>hlédlo více než půl milionu návštěvníku</w:t>
      </w:r>
      <w:r w:rsidR="007F379F">
        <w:rPr>
          <w:rFonts w:ascii="Arial" w:hAnsi="Arial" w:cs="Arial"/>
          <w:sz w:val="18"/>
          <w:szCs w:val="18"/>
        </w:rPr>
        <w:t xml:space="preserve">, komentovala </w:t>
      </w:r>
      <w:r w:rsidR="007F379F" w:rsidRPr="00CB686C">
        <w:rPr>
          <w:rFonts w:ascii="Arial" w:hAnsi="Arial" w:cs="Arial"/>
          <w:sz w:val="18"/>
          <w:szCs w:val="18"/>
        </w:rPr>
        <w:t>Pavla Ondrušková, PR a marketingová specialistka VUT Brno</w:t>
      </w:r>
      <w:r w:rsidR="007F379F">
        <w:rPr>
          <w:rFonts w:ascii="Arial" w:hAnsi="Arial" w:cs="Arial"/>
          <w:sz w:val="18"/>
          <w:szCs w:val="18"/>
        </w:rPr>
        <w:t xml:space="preserve">: </w:t>
      </w:r>
      <w:r w:rsidRPr="00CB686C">
        <w:rPr>
          <w:rFonts w:ascii="Arial" w:hAnsi="Arial" w:cs="Arial"/>
          <w:sz w:val="18"/>
          <w:szCs w:val="18"/>
        </w:rPr>
        <w:t>„</w:t>
      </w:r>
      <w:r w:rsidRPr="007F379F">
        <w:rPr>
          <w:rFonts w:ascii="Arial" w:hAnsi="Arial" w:cs="Arial"/>
          <w:i/>
          <w:sz w:val="18"/>
          <w:szCs w:val="18"/>
        </w:rPr>
        <w:t>Z vítězství v silné konkurenci máme velkou rados</w:t>
      </w:r>
      <w:r w:rsidR="007F379F" w:rsidRPr="007F379F">
        <w:rPr>
          <w:rFonts w:ascii="Arial" w:hAnsi="Arial" w:cs="Arial"/>
          <w:i/>
          <w:sz w:val="18"/>
          <w:szCs w:val="18"/>
        </w:rPr>
        <w:t>t</w:t>
      </w:r>
      <w:r w:rsidRPr="007F379F">
        <w:rPr>
          <w:rFonts w:ascii="Arial" w:hAnsi="Arial" w:cs="Arial"/>
          <w:i/>
          <w:sz w:val="18"/>
          <w:szCs w:val="18"/>
        </w:rPr>
        <w:t>. Jsme rádi, že naši odvahu nal</w:t>
      </w:r>
      <w:r w:rsidR="007F379F" w:rsidRPr="007F379F">
        <w:rPr>
          <w:rFonts w:ascii="Arial" w:hAnsi="Arial" w:cs="Arial"/>
          <w:i/>
          <w:sz w:val="18"/>
          <w:szCs w:val="18"/>
        </w:rPr>
        <w:t>á</w:t>
      </w:r>
      <w:r w:rsidRPr="007F379F">
        <w:rPr>
          <w:rFonts w:ascii="Arial" w:hAnsi="Arial" w:cs="Arial"/>
          <w:i/>
          <w:sz w:val="18"/>
          <w:szCs w:val="18"/>
        </w:rPr>
        <w:t>kat</w:t>
      </w:r>
      <w:r w:rsidR="007F379F" w:rsidRPr="007F379F">
        <w:rPr>
          <w:rFonts w:ascii="Arial" w:hAnsi="Arial" w:cs="Arial"/>
          <w:i/>
          <w:sz w:val="18"/>
          <w:szCs w:val="18"/>
        </w:rPr>
        <w:t xml:space="preserve"> </w:t>
      </w:r>
      <w:r w:rsidRPr="007F379F">
        <w:rPr>
          <w:rFonts w:ascii="Arial" w:hAnsi="Arial" w:cs="Arial"/>
          <w:i/>
          <w:sz w:val="18"/>
          <w:szCs w:val="18"/>
        </w:rPr>
        <w:t xml:space="preserve">uchazeče o </w:t>
      </w:r>
      <w:r w:rsidR="007F379F" w:rsidRPr="007F379F">
        <w:rPr>
          <w:rFonts w:ascii="Arial" w:hAnsi="Arial" w:cs="Arial"/>
          <w:i/>
          <w:sz w:val="18"/>
          <w:szCs w:val="18"/>
        </w:rPr>
        <w:t>s</w:t>
      </w:r>
      <w:r w:rsidRPr="007F379F">
        <w:rPr>
          <w:rFonts w:ascii="Arial" w:hAnsi="Arial" w:cs="Arial"/>
          <w:i/>
          <w:sz w:val="18"/>
          <w:szCs w:val="18"/>
        </w:rPr>
        <w:t>tudium netradiční firmou ocenili nejen studenti, ale i odborníci</w:t>
      </w:r>
      <w:r w:rsidRPr="00CB686C">
        <w:rPr>
          <w:rFonts w:ascii="Arial" w:hAnsi="Arial" w:cs="Arial"/>
          <w:sz w:val="18"/>
          <w:szCs w:val="18"/>
        </w:rPr>
        <w:t>“.</w:t>
      </w:r>
      <w:r w:rsidR="00CD6D4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D6D4B" w:rsidRPr="00CD6D4B">
        <w:rPr>
          <w:rFonts w:ascii="Arial" w:hAnsi="Arial" w:cs="Arial"/>
          <w:sz w:val="18"/>
          <w:szCs w:val="18"/>
        </w:rPr>
        <w:t>http</w:t>
      </w:r>
      <w:proofErr w:type="gramEnd"/>
      <w:r w:rsidR="00CD6D4B" w:rsidRPr="00CD6D4B">
        <w:rPr>
          <w:rFonts w:ascii="Arial" w:hAnsi="Arial" w:cs="Arial"/>
          <w:sz w:val="18"/>
          <w:szCs w:val="18"/>
        </w:rPr>
        <w:t>://www.youtube.com/watch?v=g7b1Y05STiU</w:t>
      </w:r>
      <w:r w:rsidRPr="00CB686C">
        <w:rPr>
          <w:rFonts w:ascii="Arial" w:hAnsi="Arial" w:cs="Arial"/>
          <w:sz w:val="18"/>
          <w:szCs w:val="18"/>
        </w:rPr>
        <w:t xml:space="preserve"> Slovenským vítězem se stala </w:t>
      </w:r>
      <w:r w:rsidR="00A8046F">
        <w:rPr>
          <w:rFonts w:ascii="Arial" w:hAnsi="Arial" w:cs="Arial"/>
          <w:sz w:val="18"/>
          <w:szCs w:val="18"/>
        </w:rPr>
        <w:t xml:space="preserve">série televizní reklam na řetězec COOP </w:t>
      </w:r>
      <w:r w:rsidRPr="00CB686C">
        <w:rPr>
          <w:rFonts w:ascii="Arial" w:hAnsi="Arial" w:cs="Arial"/>
          <w:sz w:val="18"/>
          <w:szCs w:val="18"/>
        </w:rPr>
        <w:t>s </w:t>
      </w:r>
      <w:proofErr w:type="spellStart"/>
      <w:r w:rsidRPr="00CB686C">
        <w:rPr>
          <w:rFonts w:ascii="Arial" w:hAnsi="Arial" w:cs="Arial"/>
          <w:sz w:val="18"/>
          <w:szCs w:val="18"/>
        </w:rPr>
        <w:t>virálními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prvky</w:t>
      </w:r>
      <w:r w:rsidR="00A8046F">
        <w:rPr>
          <w:rFonts w:ascii="Arial" w:hAnsi="Arial" w:cs="Arial"/>
          <w:sz w:val="18"/>
          <w:szCs w:val="18"/>
        </w:rPr>
        <w:t xml:space="preserve"> postavy</w:t>
      </w:r>
      <w:r w:rsidRPr="00CB6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79F">
        <w:rPr>
          <w:rFonts w:ascii="Arial" w:hAnsi="Arial" w:cs="Arial"/>
          <w:b/>
          <w:sz w:val="18"/>
          <w:szCs w:val="18"/>
        </w:rPr>
        <w:t>Bač</w:t>
      </w:r>
      <w:r w:rsidR="00A8046F">
        <w:rPr>
          <w:rFonts w:ascii="Arial" w:hAnsi="Arial" w:cs="Arial"/>
          <w:b/>
          <w:sz w:val="18"/>
          <w:szCs w:val="18"/>
        </w:rPr>
        <w:t>y</w:t>
      </w:r>
      <w:proofErr w:type="spellEnd"/>
      <w:r w:rsidR="00A8046F">
        <w:rPr>
          <w:rFonts w:ascii="Arial" w:hAnsi="Arial" w:cs="Arial"/>
          <w:sz w:val="18"/>
          <w:szCs w:val="18"/>
        </w:rPr>
        <w:t xml:space="preserve"> a jeho vtipných replik.  </w:t>
      </w:r>
    </w:p>
    <w:p w:rsidR="0064530F" w:rsidRPr="00CB686C" w:rsidRDefault="0064530F" w:rsidP="005B7F21">
      <w:pPr>
        <w:suppressAutoHyphens w:val="0"/>
        <w:spacing w:before="100" w:beforeAutospacing="1" w:after="100" w:afterAutospacing="1" w:line="250" w:lineRule="atLeast"/>
        <w:ind w:left="-47"/>
        <w:jc w:val="both"/>
        <w:rPr>
          <w:rFonts w:ascii="Arial" w:hAnsi="Arial" w:cs="Arial"/>
          <w:sz w:val="18"/>
          <w:szCs w:val="18"/>
          <w:lang w:eastAsia="cs-CZ"/>
        </w:rPr>
      </w:pPr>
      <w:r w:rsidRPr="007F379F">
        <w:rPr>
          <w:rFonts w:ascii="Arial" w:hAnsi="Arial" w:cs="Arial"/>
          <w:bCs/>
          <w:sz w:val="18"/>
          <w:szCs w:val="18"/>
          <w:lang w:eastAsia="cs-CZ"/>
        </w:rPr>
        <w:t>Diskusní panel:</w:t>
      </w:r>
      <w:r w:rsidRPr="00CB686C">
        <w:rPr>
          <w:rFonts w:ascii="Arial" w:hAnsi="Arial" w:cs="Arial"/>
          <w:b/>
          <w:bCs/>
          <w:sz w:val="18"/>
          <w:szCs w:val="18"/>
          <w:lang w:eastAsia="cs-CZ"/>
        </w:rPr>
        <w:t xml:space="preserve"> Hrajeme ve velkém orchestru</w:t>
      </w:r>
      <w:r w:rsidR="007F379F">
        <w:rPr>
          <w:rFonts w:ascii="Arial" w:hAnsi="Arial" w:cs="Arial"/>
          <w:b/>
          <w:bCs/>
          <w:sz w:val="18"/>
          <w:szCs w:val="18"/>
          <w:lang w:eastAsia="cs-CZ"/>
        </w:rPr>
        <w:t xml:space="preserve">, </w:t>
      </w:r>
      <w:r w:rsidR="007F379F" w:rsidRPr="007F379F">
        <w:rPr>
          <w:rFonts w:ascii="Arial" w:hAnsi="Arial" w:cs="Arial"/>
          <w:bCs/>
          <w:sz w:val="18"/>
          <w:szCs w:val="18"/>
          <w:lang w:eastAsia="cs-CZ"/>
        </w:rPr>
        <w:t>který</w:t>
      </w:r>
      <w:r w:rsidRPr="00CB686C">
        <w:rPr>
          <w:rFonts w:ascii="Arial" w:hAnsi="Arial" w:cs="Arial"/>
          <w:b/>
          <w:bCs/>
          <w:sz w:val="18"/>
          <w:szCs w:val="18"/>
          <w:lang w:eastAsia="cs-CZ"/>
        </w:rPr>
        <w:t xml:space="preserve"> </w:t>
      </w:r>
      <w:r w:rsidRPr="007F379F">
        <w:rPr>
          <w:rFonts w:ascii="Arial" w:hAnsi="Arial" w:cs="Arial"/>
          <w:bCs/>
          <w:sz w:val="18"/>
          <w:szCs w:val="18"/>
          <w:lang w:eastAsia="cs-CZ"/>
        </w:rPr>
        <w:t>ř</w:t>
      </w:r>
      <w:r w:rsidRPr="00EA2E69">
        <w:rPr>
          <w:rFonts w:ascii="Arial" w:hAnsi="Arial" w:cs="Arial"/>
          <w:sz w:val="18"/>
          <w:szCs w:val="18"/>
          <w:lang w:eastAsia="cs-CZ"/>
        </w:rPr>
        <w:t>íd</w:t>
      </w:r>
      <w:r w:rsidRPr="00CB686C">
        <w:rPr>
          <w:rFonts w:ascii="Arial" w:hAnsi="Arial" w:cs="Arial"/>
          <w:sz w:val="18"/>
          <w:szCs w:val="18"/>
          <w:lang w:eastAsia="cs-CZ"/>
        </w:rPr>
        <w:t>il</w:t>
      </w:r>
      <w:r w:rsidRPr="00EA2E69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7F379F">
        <w:rPr>
          <w:rFonts w:ascii="Arial" w:hAnsi="Arial" w:cs="Arial"/>
          <w:bCs/>
          <w:i/>
          <w:sz w:val="18"/>
          <w:szCs w:val="18"/>
          <w:lang w:eastAsia="cs-CZ"/>
        </w:rPr>
        <w:t>Tomáš Poucha</w:t>
      </w:r>
      <w:r w:rsidRPr="00EA2E69">
        <w:rPr>
          <w:rFonts w:ascii="Arial" w:hAnsi="Arial" w:cs="Arial"/>
          <w:sz w:val="18"/>
          <w:szCs w:val="18"/>
          <w:lang w:eastAsia="cs-CZ"/>
        </w:rPr>
        <w:t xml:space="preserve">, Marketingový Institut &amp; </w:t>
      </w:r>
      <w:proofErr w:type="spellStart"/>
      <w:r w:rsidRPr="00EA2E69">
        <w:rPr>
          <w:rFonts w:ascii="Arial" w:hAnsi="Arial" w:cs="Arial"/>
          <w:sz w:val="18"/>
          <w:szCs w:val="18"/>
          <w:lang w:eastAsia="cs-CZ"/>
        </w:rPr>
        <w:t>Savoire</w:t>
      </w:r>
      <w:proofErr w:type="spellEnd"/>
      <w:r w:rsidRPr="00EA2E69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EA2E69">
        <w:rPr>
          <w:rFonts w:ascii="Arial" w:hAnsi="Arial" w:cs="Arial"/>
          <w:sz w:val="18"/>
          <w:szCs w:val="18"/>
          <w:lang w:eastAsia="cs-CZ"/>
        </w:rPr>
        <w:t>Faire</w:t>
      </w:r>
      <w:proofErr w:type="spellEnd"/>
      <w:r w:rsidRPr="00CB686C">
        <w:rPr>
          <w:rFonts w:ascii="Arial" w:hAnsi="Arial" w:cs="Arial"/>
          <w:sz w:val="18"/>
          <w:szCs w:val="18"/>
          <w:lang w:eastAsia="cs-CZ"/>
        </w:rPr>
        <w:t xml:space="preserve"> měl téma </w:t>
      </w:r>
      <w:r w:rsidRPr="00CB686C">
        <w:rPr>
          <w:rFonts w:ascii="Arial" w:hAnsi="Arial" w:cs="Arial"/>
          <w:b/>
          <w:bCs/>
          <w:sz w:val="18"/>
          <w:szCs w:val="18"/>
          <w:lang w:eastAsia="cs-CZ"/>
        </w:rPr>
        <w:t>Jak dlouhodobě rozvíjet kreativní myšlenku značky</w:t>
      </w:r>
      <w:r w:rsidRPr="00EA2E69">
        <w:rPr>
          <w:rFonts w:ascii="Arial" w:hAnsi="Arial" w:cs="Arial"/>
          <w:sz w:val="18"/>
          <w:szCs w:val="18"/>
          <w:lang w:eastAsia="cs-CZ"/>
        </w:rPr>
        <w:t xml:space="preserve"> ve všech typech médií a v komunikaci na denní bázi tak, aby se okolo značky stále něco dělo? </w:t>
      </w:r>
      <w:r w:rsidRPr="00CB686C">
        <w:rPr>
          <w:rFonts w:ascii="Arial" w:hAnsi="Arial" w:cs="Arial"/>
          <w:sz w:val="18"/>
          <w:szCs w:val="18"/>
          <w:lang w:eastAsia="cs-CZ"/>
        </w:rPr>
        <w:t xml:space="preserve"> Diskuse se zúčastnili </w:t>
      </w:r>
      <w:r w:rsidRPr="00EA2E69">
        <w:rPr>
          <w:rFonts w:ascii="Arial" w:hAnsi="Arial" w:cs="Arial"/>
          <w:sz w:val="18"/>
          <w:szCs w:val="18"/>
          <w:lang w:eastAsia="cs-CZ"/>
        </w:rPr>
        <w:t>Tereza Janková</w:t>
      </w:r>
      <w:r w:rsidRPr="00CB686C">
        <w:rPr>
          <w:rFonts w:ascii="Arial" w:hAnsi="Arial" w:cs="Arial"/>
          <w:sz w:val="18"/>
          <w:szCs w:val="18"/>
          <w:lang w:eastAsia="cs-CZ"/>
        </w:rPr>
        <w:t>,</w:t>
      </w:r>
      <w:r w:rsidRPr="00EA2E69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EA2E69">
        <w:rPr>
          <w:rFonts w:ascii="Arial" w:hAnsi="Arial" w:cs="Arial"/>
          <w:sz w:val="18"/>
          <w:szCs w:val="18"/>
          <w:lang w:eastAsia="cs-CZ"/>
        </w:rPr>
        <w:t>MasterCard</w:t>
      </w:r>
      <w:proofErr w:type="spellEnd"/>
      <w:r w:rsidRPr="00CB686C">
        <w:rPr>
          <w:rFonts w:ascii="Arial" w:hAnsi="Arial" w:cs="Arial"/>
          <w:sz w:val="18"/>
          <w:szCs w:val="18"/>
          <w:lang w:eastAsia="cs-CZ"/>
        </w:rPr>
        <w:t xml:space="preserve">, </w:t>
      </w:r>
      <w:r w:rsidRPr="00EA2E69">
        <w:rPr>
          <w:rFonts w:ascii="Arial" w:hAnsi="Arial" w:cs="Arial"/>
          <w:sz w:val="18"/>
          <w:szCs w:val="18"/>
          <w:lang w:eastAsia="cs-CZ"/>
        </w:rPr>
        <w:t xml:space="preserve">Tomáš </w:t>
      </w:r>
      <w:proofErr w:type="spellStart"/>
      <w:r w:rsidRPr="00EA2E69">
        <w:rPr>
          <w:rFonts w:ascii="Arial" w:hAnsi="Arial" w:cs="Arial"/>
          <w:sz w:val="18"/>
          <w:szCs w:val="18"/>
          <w:lang w:eastAsia="cs-CZ"/>
        </w:rPr>
        <w:t>Lipták</w:t>
      </w:r>
      <w:proofErr w:type="spellEnd"/>
      <w:r w:rsidRPr="00EA2E69">
        <w:rPr>
          <w:rFonts w:ascii="Arial" w:hAnsi="Arial" w:cs="Arial"/>
          <w:sz w:val="18"/>
          <w:szCs w:val="18"/>
          <w:lang w:eastAsia="cs-CZ"/>
        </w:rPr>
        <w:t>, Rodinný pivovar Bernard</w:t>
      </w:r>
      <w:r w:rsidRPr="00CB686C">
        <w:rPr>
          <w:rFonts w:ascii="Arial" w:hAnsi="Arial" w:cs="Arial"/>
          <w:sz w:val="18"/>
          <w:szCs w:val="18"/>
          <w:lang w:eastAsia="cs-CZ"/>
        </w:rPr>
        <w:t xml:space="preserve">, </w:t>
      </w:r>
      <w:r w:rsidRPr="00EA2E69">
        <w:rPr>
          <w:rFonts w:ascii="Arial" w:hAnsi="Arial" w:cs="Arial"/>
          <w:sz w:val="18"/>
          <w:szCs w:val="18"/>
          <w:lang w:eastAsia="cs-CZ"/>
        </w:rPr>
        <w:t>Jiří Vlasák,</w:t>
      </w:r>
      <w:r w:rsidR="007F379F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CB686C">
        <w:rPr>
          <w:rFonts w:ascii="Arial" w:hAnsi="Arial" w:cs="Arial"/>
          <w:sz w:val="18"/>
          <w:szCs w:val="18"/>
          <w:lang w:eastAsia="cs-CZ"/>
        </w:rPr>
        <w:t>K</w:t>
      </w:r>
      <w:r w:rsidRPr="00EA2E69">
        <w:rPr>
          <w:rFonts w:ascii="Arial" w:hAnsi="Arial" w:cs="Arial"/>
          <w:sz w:val="18"/>
          <w:szCs w:val="18"/>
          <w:lang w:eastAsia="cs-CZ"/>
        </w:rPr>
        <w:t xml:space="preserve">ofola </w:t>
      </w:r>
      <w:r w:rsidRPr="00CB686C">
        <w:rPr>
          <w:rFonts w:ascii="Arial" w:hAnsi="Arial" w:cs="Arial"/>
          <w:sz w:val="18"/>
          <w:szCs w:val="18"/>
          <w:lang w:eastAsia="cs-CZ"/>
        </w:rPr>
        <w:t>a Jan Binar z </w:t>
      </w:r>
      <w:proofErr w:type="spellStart"/>
      <w:r w:rsidRPr="00CB686C">
        <w:rPr>
          <w:rFonts w:ascii="Arial" w:hAnsi="Arial" w:cs="Arial"/>
          <w:sz w:val="18"/>
          <w:szCs w:val="18"/>
          <w:lang w:eastAsia="cs-CZ"/>
        </w:rPr>
        <w:t>McC</w:t>
      </w:r>
      <w:r w:rsidR="007F379F">
        <w:rPr>
          <w:rFonts w:ascii="Arial" w:hAnsi="Arial" w:cs="Arial"/>
          <w:sz w:val="18"/>
          <w:szCs w:val="18"/>
          <w:lang w:eastAsia="cs-CZ"/>
        </w:rPr>
        <w:t>ANNu</w:t>
      </w:r>
      <w:proofErr w:type="spellEnd"/>
      <w:r w:rsidRPr="00CB686C">
        <w:rPr>
          <w:rFonts w:ascii="Arial" w:hAnsi="Arial" w:cs="Arial"/>
          <w:sz w:val="18"/>
          <w:szCs w:val="18"/>
          <w:lang w:eastAsia="cs-CZ"/>
        </w:rPr>
        <w:t xml:space="preserve"> za svého klienta </w:t>
      </w:r>
      <w:proofErr w:type="spellStart"/>
      <w:r w:rsidRPr="00EA2E69">
        <w:rPr>
          <w:rFonts w:ascii="Arial" w:hAnsi="Arial" w:cs="Arial"/>
          <w:sz w:val="18"/>
          <w:szCs w:val="18"/>
          <w:lang w:eastAsia="cs-CZ"/>
        </w:rPr>
        <w:t>Raiffeisen</w:t>
      </w:r>
      <w:proofErr w:type="spellEnd"/>
      <w:r w:rsidRPr="00EA2E69">
        <w:rPr>
          <w:rFonts w:ascii="Arial" w:hAnsi="Arial" w:cs="Arial"/>
          <w:sz w:val="18"/>
          <w:szCs w:val="18"/>
          <w:lang w:eastAsia="cs-CZ"/>
        </w:rPr>
        <w:t xml:space="preserve"> Bank</w:t>
      </w:r>
      <w:r w:rsidRPr="00CB686C">
        <w:rPr>
          <w:rFonts w:ascii="Arial" w:hAnsi="Arial" w:cs="Arial"/>
          <w:sz w:val="18"/>
          <w:szCs w:val="18"/>
          <w:lang w:eastAsia="cs-CZ"/>
        </w:rPr>
        <w:t>.</w:t>
      </w:r>
    </w:p>
    <w:p w:rsidR="0064530F" w:rsidRPr="00CB686C" w:rsidRDefault="0064530F" w:rsidP="005B7F21">
      <w:pPr>
        <w:suppressAutoHyphens w:val="0"/>
        <w:spacing w:before="100" w:beforeAutospacing="1" w:after="100" w:afterAutospacing="1" w:line="250" w:lineRule="atLeast"/>
        <w:ind w:left="-47"/>
        <w:jc w:val="both"/>
        <w:rPr>
          <w:rFonts w:ascii="Arial" w:hAnsi="Arial" w:cs="Arial"/>
          <w:sz w:val="18"/>
          <w:szCs w:val="18"/>
          <w:lang w:eastAsia="cs-CZ"/>
        </w:rPr>
      </w:pPr>
      <w:r w:rsidRPr="00CB686C">
        <w:rPr>
          <w:rFonts w:ascii="Arial" w:hAnsi="Arial" w:cs="Arial"/>
          <w:sz w:val="18"/>
          <w:szCs w:val="18"/>
          <w:lang w:eastAsia="cs-CZ"/>
        </w:rPr>
        <w:t>Druhý diskusní panel věnovaný p</w:t>
      </w:r>
      <w:r w:rsidRPr="00CB686C">
        <w:rPr>
          <w:rFonts w:ascii="Arial" w:hAnsi="Arial" w:cs="Arial"/>
          <w:sz w:val="18"/>
          <w:szCs w:val="18"/>
        </w:rPr>
        <w:t xml:space="preserve">oužití dílčích přístupů k získání pozornosti spotřebitelů, </w:t>
      </w:r>
      <w:proofErr w:type="spellStart"/>
      <w:r w:rsidRPr="00CB686C">
        <w:rPr>
          <w:rFonts w:ascii="Arial" w:hAnsi="Arial" w:cs="Arial"/>
          <w:sz w:val="18"/>
          <w:szCs w:val="18"/>
        </w:rPr>
        <w:t>wow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 efektu a, nárazovým komunikačním akcím </w:t>
      </w:r>
      <w:r w:rsidRPr="00CB686C">
        <w:rPr>
          <w:rFonts w:ascii="Arial" w:hAnsi="Arial" w:cs="Arial"/>
          <w:b/>
          <w:bCs/>
          <w:sz w:val="18"/>
          <w:szCs w:val="18"/>
        </w:rPr>
        <w:t xml:space="preserve">Sólo </w:t>
      </w:r>
      <w:proofErr w:type="gramStart"/>
      <w:r w:rsidRPr="00CB686C">
        <w:rPr>
          <w:rFonts w:ascii="Arial" w:hAnsi="Arial" w:cs="Arial"/>
          <w:b/>
          <w:bCs/>
          <w:sz w:val="18"/>
          <w:szCs w:val="18"/>
        </w:rPr>
        <w:t xml:space="preserve">pro... </w:t>
      </w:r>
      <w:r w:rsidRPr="007F379F">
        <w:rPr>
          <w:rFonts w:ascii="Arial" w:hAnsi="Arial" w:cs="Arial"/>
          <w:bCs/>
          <w:sz w:val="18"/>
          <w:szCs w:val="18"/>
        </w:rPr>
        <w:t>vedl</w:t>
      </w:r>
      <w:proofErr w:type="gramEnd"/>
      <w:r w:rsidRPr="007F379F">
        <w:rPr>
          <w:rFonts w:ascii="Arial" w:hAnsi="Arial" w:cs="Arial"/>
          <w:bCs/>
          <w:sz w:val="18"/>
          <w:szCs w:val="18"/>
        </w:rPr>
        <w:t xml:space="preserve"> </w:t>
      </w:r>
      <w:r w:rsidRPr="007F379F">
        <w:rPr>
          <w:rFonts w:ascii="Arial" w:hAnsi="Arial" w:cs="Arial"/>
          <w:bCs/>
          <w:i/>
          <w:sz w:val="18"/>
          <w:szCs w:val="18"/>
        </w:rPr>
        <w:t xml:space="preserve">Martin </w:t>
      </w:r>
      <w:proofErr w:type="spellStart"/>
      <w:r w:rsidRPr="007F379F">
        <w:rPr>
          <w:rFonts w:ascii="Arial" w:hAnsi="Arial" w:cs="Arial"/>
          <w:bCs/>
          <w:i/>
          <w:sz w:val="18"/>
          <w:szCs w:val="18"/>
        </w:rPr>
        <w:t>Mazag</w:t>
      </w:r>
      <w:proofErr w:type="spellEnd"/>
      <w:r w:rsidRPr="00CB686C">
        <w:rPr>
          <w:rFonts w:ascii="Arial" w:hAnsi="Arial" w:cs="Arial"/>
          <w:sz w:val="18"/>
          <w:szCs w:val="18"/>
        </w:rPr>
        <w:t>, TheMarketers.biz a zúčastnili se ho </w:t>
      </w:r>
      <w:r w:rsidRPr="00CB686C">
        <w:rPr>
          <w:rFonts w:ascii="Arial" w:hAnsi="Arial" w:cs="Arial"/>
          <w:sz w:val="18"/>
          <w:szCs w:val="18"/>
          <w:lang w:eastAsia="cs-CZ"/>
        </w:rPr>
        <w:t xml:space="preserve">Lukáš Dědek,  </w:t>
      </w:r>
      <w:proofErr w:type="spellStart"/>
      <w:r w:rsidRPr="00CB686C">
        <w:rPr>
          <w:rFonts w:ascii="Arial" w:hAnsi="Arial" w:cs="Arial"/>
          <w:sz w:val="18"/>
          <w:szCs w:val="18"/>
          <w:lang w:eastAsia="cs-CZ"/>
        </w:rPr>
        <w:t>Bidvest</w:t>
      </w:r>
      <w:proofErr w:type="spellEnd"/>
      <w:r w:rsidRPr="00CB686C">
        <w:rPr>
          <w:rFonts w:ascii="Arial" w:hAnsi="Arial" w:cs="Arial"/>
          <w:sz w:val="18"/>
          <w:szCs w:val="18"/>
          <w:lang w:eastAsia="cs-CZ"/>
        </w:rPr>
        <w:t xml:space="preserve">, </w:t>
      </w:r>
      <w:r w:rsidRPr="00BE29A4">
        <w:rPr>
          <w:rFonts w:ascii="Arial" w:hAnsi="Arial" w:cs="Arial"/>
          <w:sz w:val="18"/>
          <w:szCs w:val="18"/>
          <w:lang w:eastAsia="cs-CZ"/>
        </w:rPr>
        <w:t>Martin Dolejš, O2 Media</w:t>
      </w:r>
      <w:r w:rsidRPr="00CB686C">
        <w:rPr>
          <w:rFonts w:ascii="Arial" w:hAnsi="Arial" w:cs="Arial"/>
          <w:sz w:val="18"/>
          <w:szCs w:val="18"/>
          <w:lang w:eastAsia="cs-CZ"/>
        </w:rPr>
        <w:t xml:space="preserve">, </w:t>
      </w:r>
      <w:r w:rsidRPr="00BE29A4">
        <w:rPr>
          <w:rFonts w:ascii="Arial" w:hAnsi="Arial" w:cs="Arial"/>
          <w:sz w:val="18"/>
          <w:szCs w:val="18"/>
          <w:lang w:eastAsia="cs-CZ"/>
        </w:rPr>
        <w:t xml:space="preserve">Petra </w:t>
      </w:r>
      <w:proofErr w:type="spellStart"/>
      <w:r w:rsidRPr="00BE29A4">
        <w:rPr>
          <w:rFonts w:ascii="Arial" w:hAnsi="Arial" w:cs="Arial"/>
          <w:sz w:val="18"/>
          <w:szCs w:val="18"/>
          <w:lang w:eastAsia="cs-CZ"/>
        </w:rPr>
        <w:t>Jankovičová</w:t>
      </w:r>
      <w:proofErr w:type="spellEnd"/>
      <w:r w:rsidRPr="00BE29A4">
        <w:rPr>
          <w:rFonts w:ascii="Arial" w:hAnsi="Arial" w:cs="Arial"/>
          <w:sz w:val="18"/>
          <w:szCs w:val="18"/>
          <w:lang w:eastAsia="cs-CZ"/>
        </w:rPr>
        <w:t>,</w:t>
      </w:r>
      <w:r w:rsidR="007F379F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BE29A4">
        <w:rPr>
          <w:rFonts w:ascii="Arial" w:hAnsi="Arial" w:cs="Arial"/>
          <w:sz w:val="18"/>
          <w:szCs w:val="18"/>
          <w:lang w:eastAsia="cs-CZ"/>
        </w:rPr>
        <w:t>Triad</w:t>
      </w:r>
      <w:proofErr w:type="spellEnd"/>
      <w:r w:rsidRPr="00BE29A4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BE29A4">
        <w:rPr>
          <w:rFonts w:ascii="Arial" w:hAnsi="Arial" w:cs="Arial"/>
          <w:sz w:val="18"/>
          <w:szCs w:val="18"/>
          <w:lang w:eastAsia="cs-CZ"/>
        </w:rPr>
        <w:t>Advertising</w:t>
      </w:r>
      <w:proofErr w:type="spellEnd"/>
      <w:r w:rsidRPr="00CB686C">
        <w:rPr>
          <w:rFonts w:ascii="Arial" w:hAnsi="Arial" w:cs="Arial"/>
          <w:sz w:val="18"/>
          <w:szCs w:val="18"/>
          <w:lang w:eastAsia="cs-CZ"/>
        </w:rPr>
        <w:t>,</w:t>
      </w:r>
      <w:r w:rsidR="007F379F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BE29A4">
        <w:rPr>
          <w:rFonts w:ascii="Arial" w:hAnsi="Arial" w:cs="Arial"/>
          <w:sz w:val="18"/>
          <w:szCs w:val="18"/>
          <w:lang w:eastAsia="cs-CZ"/>
        </w:rPr>
        <w:t xml:space="preserve">Jan </w:t>
      </w:r>
      <w:proofErr w:type="spellStart"/>
      <w:r w:rsidRPr="00BE29A4">
        <w:rPr>
          <w:rFonts w:ascii="Arial" w:hAnsi="Arial" w:cs="Arial"/>
          <w:sz w:val="18"/>
          <w:szCs w:val="18"/>
          <w:lang w:eastAsia="cs-CZ"/>
        </w:rPr>
        <w:t>Fait</w:t>
      </w:r>
      <w:proofErr w:type="spellEnd"/>
      <w:r w:rsidRPr="00BE29A4">
        <w:rPr>
          <w:rFonts w:ascii="Arial" w:hAnsi="Arial" w:cs="Arial"/>
          <w:sz w:val="18"/>
          <w:szCs w:val="18"/>
          <w:lang w:eastAsia="cs-CZ"/>
        </w:rPr>
        <w:t>, STEM/MARK</w:t>
      </w:r>
      <w:r w:rsidRPr="00CB686C">
        <w:rPr>
          <w:rFonts w:ascii="Arial" w:hAnsi="Arial" w:cs="Arial"/>
          <w:sz w:val="18"/>
          <w:szCs w:val="18"/>
          <w:lang w:eastAsia="cs-CZ"/>
        </w:rPr>
        <w:t xml:space="preserve"> a </w:t>
      </w:r>
      <w:r w:rsidRPr="00BE29A4">
        <w:rPr>
          <w:rFonts w:ascii="Arial" w:hAnsi="Arial" w:cs="Arial"/>
          <w:sz w:val="18"/>
          <w:szCs w:val="18"/>
          <w:lang w:eastAsia="cs-CZ"/>
        </w:rPr>
        <w:t xml:space="preserve">Jiří </w:t>
      </w:r>
      <w:proofErr w:type="spellStart"/>
      <w:r w:rsidRPr="00BE29A4">
        <w:rPr>
          <w:rFonts w:ascii="Arial" w:hAnsi="Arial" w:cs="Arial"/>
          <w:sz w:val="18"/>
          <w:szCs w:val="18"/>
          <w:lang w:eastAsia="cs-CZ"/>
        </w:rPr>
        <w:t>Szántó</w:t>
      </w:r>
      <w:proofErr w:type="spellEnd"/>
      <w:r w:rsidRPr="00BE29A4">
        <w:rPr>
          <w:rFonts w:ascii="Arial" w:hAnsi="Arial" w:cs="Arial"/>
          <w:sz w:val="18"/>
          <w:szCs w:val="18"/>
          <w:lang w:eastAsia="cs-CZ"/>
        </w:rPr>
        <w:t>,</w:t>
      </w:r>
      <w:r w:rsidR="007F379F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BE29A4">
        <w:rPr>
          <w:rFonts w:ascii="Arial" w:hAnsi="Arial" w:cs="Arial"/>
          <w:sz w:val="18"/>
          <w:szCs w:val="18"/>
          <w:lang w:eastAsia="cs-CZ"/>
        </w:rPr>
        <w:t>Crazy</w:t>
      </w:r>
      <w:proofErr w:type="spellEnd"/>
      <w:r w:rsidRPr="00BE29A4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BE29A4">
        <w:rPr>
          <w:rFonts w:ascii="Arial" w:hAnsi="Arial" w:cs="Arial"/>
          <w:sz w:val="18"/>
          <w:szCs w:val="18"/>
          <w:lang w:eastAsia="cs-CZ"/>
        </w:rPr>
        <w:t>Tomato</w:t>
      </w:r>
      <w:proofErr w:type="spellEnd"/>
      <w:r w:rsidRPr="00CB686C">
        <w:rPr>
          <w:rFonts w:ascii="Arial" w:hAnsi="Arial" w:cs="Arial"/>
          <w:sz w:val="18"/>
          <w:szCs w:val="18"/>
          <w:lang w:eastAsia="cs-CZ"/>
        </w:rPr>
        <w:t>.</w:t>
      </w:r>
    </w:p>
    <w:p w:rsidR="0064530F" w:rsidRPr="00EA2E69" w:rsidRDefault="0064530F" w:rsidP="005B7F21">
      <w:pPr>
        <w:suppressAutoHyphens w:val="0"/>
        <w:spacing w:before="100" w:beforeAutospacing="1" w:after="100" w:afterAutospacing="1" w:line="250" w:lineRule="atLeast"/>
        <w:ind w:left="-47"/>
        <w:jc w:val="both"/>
        <w:rPr>
          <w:rFonts w:ascii="Arial" w:hAnsi="Arial" w:cs="Arial"/>
          <w:sz w:val="18"/>
          <w:szCs w:val="18"/>
          <w:lang w:eastAsia="cs-CZ"/>
        </w:rPr>
      </w:pPr>
      <w:r w:rsidRPr="00CB686C">
        <w:rPr>
          <w:rFonts w:ascii="Arial" w:hAnsi="Arial" w:cs="Arial"/>
          <w:sz w:val="18"/>
          <w:szCs w:val="18"/>
          <w:lang w:eastAsia="cs-CZ"/>
        </w:rPr>
        <w:t>Společenský večer byl letos spojený s</w:t>
      </w:r>
      <w:r w:rsidR="007F379F">
        <w:rPr>
          <w:rFonts w:ascii="Arial" w:hAnsi="Arial" w:cs="Arial"/>
          <w:sz w:val="18"/>
          <w:szCs w:val="18"/>
          <w:lang w:eastAsia="cs-CZ"/>
        </w:rPr>
        <w:t> </w:t>
      </w:r>
      <w:r w:rsidRPr="00CB686C">
        <w:rPr>
          <w:rFonts w:ascii="Arial" w:hAnsi="Arial" w:cs="Arial"/>
          <w:sz w:val="18"/>
          <w:szCs w:val="18"/>
          <w:lang w:eastAsia="cs-CZ"/>
        </w:rPr>
        <w:t>vyhlášením</w:t>
      </w:r>
      <w:r w:rsidR="007F379F">
        <w:rPr>
          <w:rFonts w:ascii="Arial" w:hAnsi="Arial" w:cs="Arial"/>
          <w:sz w:val="18"/>
          <w:szCs w:val="18"/>
          <w:lang w:eastAsia="cs-CZ"/>
        </w:rPr>
        <w:t xml:space="preserve"> </w:t>
      </w:r>
      <w:r w:rsidR="007F379F" w:rsidRPr="007F379F">
        <w:rPr>
          <w:rFonts w:ascii="Arial" w:hAnsi="Arial" w:cs="Arial"/>
          <w:b/>
          <w:sz w:val="18"/>
          <w:szCs w:val="18"/>
          <w:lang w:eastAsia="cs-CZ"/>
        </w:rPr>
        <w:t>ceny</w:t>
      </w:r>
      <w:r w:rsidRPr="007F379F">
        <w:rPr>
          <w:rFonts w:ascii="Arial" w:hAnsi="Arial" w:cs="Arial"/>
          <w:b/>
          <w:sz w:val="18"/>
          <w:szCs w:val="18"/>
          <w:lang w:eastAsia="cs-CZ"/>
        </w:rPr>
        <w:t xml:space="preserve"> Agentur</w:t>
      </w:r>
      <w:r w:rsidR="007F379F" w:rsidRPr="007F379F">
        <w:rPr>
          <w:rFonts w:ascii="Arial" w:hAnsi="Arial" w:cs="Arial"/>
          <w:b/>
          <w:sz w:val="18"/>
          <w:szCs w:val="18"/>
          <w:lang w:eastAsia="cs-CZ"/>
        </w:rPr>
        <w:t>a</w:t>
      </w:r>
      <w:r w:rsidRPr="007F379F">
        <w:rPr>
          <w:rFonts w:ascii="Arial" w:hAnsi="Arial" w:cs="Arial"/>
          <w:b/>
          <w:sz w:val="18"/>
          <w:szCs w:val="18"/>
          <w:lang w:eastAsia="cs-CZ"/>
        </w:rPr>
        <w:t xml:space="preserve"> roku 2012</w:t>
      </w:r>
      <w:r w:rsidRPr="00CB686C">
        <w:rPr>
          <w:rFonts w:ascii="Arial" w:hAnsi="Arial" w:cs="Arial"/>
          <w:sz w:val="18"/>
          <w:szCs w:val="18"/>
          <w:lang w:eastAsia="cs-CZ"/>
        </w:rPr>
        <w:t xml:space="preserve"> a moderoval ho Marek Hlavica.</w:t>
      </w:r>
      <w:r w:rsidRPr="00CB686C">
        <w:rPr>
          <w:rFonts w:ascii="Arial" w:hAnsi="Arial" w:cs="Arial"/>
          <w:sz w:val="18"/>
          <w:szCs w:val="18"/>
        </w:rPr>
        <w:t xml:space="preserve"> Loňský úspěch zopakovala reklamní agentura </w:t>
      </w:r>
      <w:r w:rsidRPr="007F379F">
        <w:rPr>
          <w:rFonts w:ascii="Arial" w:hAnsi="Arial" w:cs="Arial"/>
          <w:b/>
          <w:sz w:val="18"/>
          <w:szCs w:val="18"/>
        </w:rPr>
        <w:t>Y&amp;R Praha</w:t>
      </w:r>
      <w:r w:rsidRPr="00CB686C">
        <w:rPr>
          <w:rFonts w:ascii="Arial" w:hAnsi="Arial" w:cs="Arial"/>
          <w:sz w:val="18"/>
          <w:szCs w:val="18"/>
        </w:rPr>
        <w:t>.</w:t>
      </w:r>
      <w:r w:rsidR="007F379F">
        <w:rPr>
          <w:rFonts w:ascii="Arial" w:hAnsi="Arial" w:cs="Arial"/>
          <w:sz w:val="18"/>
          <w:szCs w:val="18"/>
        </w:rPr>
        <w:t xml:space="preserve"> </w:t>
      </w:r>
      <w:r w:rsidRPr="00CB686C">
        <w:rPr>
          <w:rFonts w:ascii="Arial" w:hAnsi="Arial" w:cs="Arial"/>
          <w:sz w:val="18"/>
          <w:szCs w:val="18"/>
        </w:rPr>
        <w:t xml:space="preserve">Titul </w:t>
      </w:r>
      <w:r w:rsidRPr="007F379F">
        <w:rPr>
          <w:rFonts w:ascii="Arial" w:hAnsi="Arial" w:cs="Arial"/>
          <w:b/>
          <w:sz w:val="18"/>
          <w:szCs w:val="18"/>
        </w:rPr>
        <w:t>Mediální agentura roku 2012</w:t>
      </w:r>
      <w:r w:rsidRPr="00CB686C">
        <w:rPr>
          <w:rFonts w:ascii="Arial" w:hAnsi="Arial" w:cs="Arial"/>
          <w:sz w:val="18"/>
          <w:szCs w:val="18"/>
        </w:rPr>
        <w:t xml:space="preserve"> získala </w:t>
      </w:r>
      <w:r w:rsidRPr="007F379F">
        <w:rPr>
          <w:rFonts w:ascii="Arial" w:hAnsi="Arial" w:cs="Arial"/>
          <w:b/>
          <w:sz w:val="18"/>
          <w:szCs w:val="18"/>
        </w:rPr>
        <w:t>OMD</w:t>
      </w:r>
      <w:r w:rsidRPr="00CB686C">
        <w:rPr>
          <w:rFonts w:ascii="Arial" w:hAnsi="Arial" w:cs="Arial"/>
          <w:sz w:val="18"/>
          <w:szCs w:val="18"/>
        </w:rPr>
        <w:t xml:space="preserve">, pro zvláštní </w:t>
      </w:r>
      <w:r w:rsidRPr="007F379F">
        <w:rPr>
          <w:rFonts w:ascii="Arial" w:hAnsi="Arial" w:cs="Arial"/>
          <w:b/>
          <w:sz w:val="18"/>
          <w:szCs w:val="18"/>
        </w:rPr>
        <w:t>Cenu Strategie</w:t>
      </w:r>
      <w:r w:rsidRPr="00CB686C">
        <w:rPr>
          <w:rFonts w:ascii="Arial" w:hAnsi="Arial" w:cs="Arial"/>
          <w:sz w:val="18"/>
          <w:szCs w:val="18"/>
        </w:rPr>
        <w:t xml:space="preserve"> si přišli Čeněk Stýblo a Erik </w:t>
      </w:r>
      <w:proofErr w:type="spellStart"/>
      <w:r w:rsidRPr="00CB686C">
        <w:rPr>
          <w:rFonts w:ascii="Arial" w:hAnsi="Arial" w:cs="Arial"/>
          <w:sz w:val="18"/>
          <w:szCs w:val="18"/>
        </w:rPr>
        <w:t>Meldik</w:t>
      </w:r>
      <w:proofErr w:type="spellEnd"/>
      <w:r w:rsidRPr="00CB686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686C">
        <w:rPr>
          <w:rFonts w:ascii="Arial" w:hAnsi="Arial" w:cs="Arial"/>
          <w:sz w:val="18"/>
          <w:szCs w:val="18"/>
        </w:rPr>
        <w:t>ViralBrothers</w:t>
      </w:r>
      <w:proofErr w:type="spellEnd"/>
      <w:r w:rsidRPr="00CB686C">
        <w:rPr>
          <w:rFonts w:ascii="Arial" w:hAnsi="Arial" w:cs="Arial"/>
          <w:sz w:val="18"/>
          <w:szCs w:val="18"/>
        </w:rPr>
        <w:t>.</w:t>
      </w:r>
      <w:r w:rsidR="009E3AA5">
        <w:rPr>
          <w:rFonts w:ascii="Arial" w:hAnsi="Arial" w:cs="Arial"/>
          <w:sz w:val="18"/>
          <w:szCs w:val="18"/>
        </w:rPr>
        <w:t xml:space="preserve"> Kompletní výsledky si můžete </w:t>
      </w:r>
      <w:r w:rsidR="009E3AA5" w:rsidRPr="00C00F8C">
        <w:rPr>
          <w:rFonts w:ascii="Arial" w:hAnsi="Arial" w:cs="Arial"/>
          <w:sz w:val="18"/>
          <w:szCs w:val="18"/>
        </w:rPr>
        <w:t>prohlédnout v samostatné tiskové zprávě.</w:t>
      </w:r>
      <w:r w:rsidRPr="00CB686C">
        <w:rPr>
          <w:rFonts w:ascii="Arial" w:hAnsi="Arial" w:cs="Arial"/>
          <w:sz w:val="18"/>
          <w:szCs w:val="18"/>
        </w:rPr>
        <w:t xml:space="preserve"> </w:t>
      </w:r>
    </w:p>
    <w:p w:rsidR="0064530F" w:rsidRPr="00EA2E69" w:rsidRDefault="0064530F" w:rsidP="0064530F">
      <w:pPr>
        <w:suppressAutoHyphens w:val="0"/>
        <w:spacing w:before="100" w:beforeAutospacing="1" w:after="100" w:afterAutospacing="1" w:line="250" w:lineRule="atLeast"/>
        <w:ind w:left="-47"/>
        <w:rPr>
          <w:rFonts w:ascii="Arial" w:hAnsi="Arial" w:cs="Arial"/>
          <w:sz w:val="18"/>
          <w:szCs w:val="18"/>
          <w:lang w:eastAsia="cs-CZ"/>
        </w:rPr>
      </w:pPr>
    </w:p>
    <w:p w:rsidR="0064530F" w:rsidRPr="00A169B1" w:rsidRDefault="0064530F" w:rsidP="0064530F">
      <w:pPr>
        <w:pStyle w:val="Normlnweb"/>
        <w:spacing w:line="250" w:lineRule="atLeast"/>
        <w:rPr>
          <w:rFonts w:cs="Arial"/>
        </w:rPr>
      </w:pPr>
      <w:r w:rsidRPr="00CB686C">
        <w:rPr>
          <w:rFonts w:ascii="Arial" w:hAnsi="Arial" w:cs="Arial"/>
          <w:sz w:val="18"/>
          <w:szCs w:val="18"/>
        </w:rPr>
        <w:br/>
      </w:r>
      <w:r w:rsidRPr="001C4889">
        <w:rPr>
          <w:rFonts w:ascii="Arial" w:hAnsi="Arial" w:cs="Arial"/>
          <w:b/>
          <w:bCs/>
          <w:i/>
          <w:iCs/>
          <w:sz w:val="18"/>
          <w:lang w:eastAsia="cs-CZ"/>
        </w:rPr>
        <w:t>Kontakt pro další informace o konferenci:</w:t>
      </w:r>
      <w:r w:rsidRPr="001C4889">
        <w:rPr>
          <w:rFonts w:ascii="Arial" w:hAnsi="Arial" w:cs="Arial"/>
          <w:sz w:val="18"/>
          <w:szCs w:val="18"/>
          <w:lang w:eastAsia="cs-CZ"/>
        </w:rPr>
        <w:br/>
        <w:t>Barbora Krásná, Partner, Blue Events</w:t>
      </w:r>
      <w:r w:rsidRPr="001C4889">
        <w:rPr>
          <w:rFonts w:ascii="Arial" w:hAnsi="Arial" w:cs="Arial"/>
          <w:sz w:val="18"/>
          <w:szCs w:val="18"/>
          <w:lang w:eastAsia="cs-CZ"/>
        </w:rPr>
        <w:br/>
        <w:t xml:space="preserve">Tel.: +420 222 749 841, e-mail: </w:t>
      </w:r>
      <w:hyperlink r:id="rId11" w:history="1">
        <w:r w:rsidRPr="001C4889">
          <w:rPr>
            <w:rFonts w:ascii="Arial" w:hAnsi="Arial" w:cs="Arial"/>
            <w:color w:val="0000FF"/>
            <w:sz w:val="18"/>
            <w:u w:val="single"/>
            <w:lang w:eastAsia="cs-CZ"/>
          </w:rPr>
          <w:t>barbora.krasna@blueevents.eu</w:t>
        </w:r>
      </w:hyperlink>
      <w:r w:rsidRPr="001C4889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1C4889">
        <w:rPr>
          <w:rFonts w:ascii="Arial" w:hAnsi="Arial" w:cs="Arial"/>
          <w:sz w:val="18"/>
          <w:szCs w:val="18"/>
          <w:lang w:eastAsia="cs-CZ"/>
        </w:rPr>
        <w:br/>
      </w:r>
      <w:r w:rsidRPr="001C4889">
        <w:rPr>
          <w:rFonts w:ascii="Arial" w:hAnsi="Arial" w:cs="Arial"/>
          <w:sz w:val="18"/>
          <w:szCs w:val="18"/>
          <w:lang w:eastAsia="cs-CZ"/>
        </w:rPr>
        <w:br/>
      </w:r>
      <w:r w:rsidRPr="001C4889">
        <w:rPr>
          <w:rFonts w:ascii="Arial" w:hAnsi="Arial" w:cs="Arial"/>
          <w:b/>
          <w:bCs/>
          <w:i/>
          <w:iCs/>
          <w:sz w:val="18"/>
          <w:lang w:eastAsia="cs-CZ"/>
        </w:rPr>
        <w:t>Kontakt pro další informace o Agentuře roku:</w:t>
      </w:r>
      <w:r w:rsidRPr="001C4889">
        <w:rPr>
          <w:rFonts w:ascii="Arial" w:hAnsi="Arial" w:cs="Arial"/>
          <w:sz w:val="18"/>
          <w:szCs w:val="18"/>
          <w:lang w:eastAsia="cs-CZ"/>
        </w:rPr>
        <w:br/>
        <w:t xml:space="preserve">Jiří Janoušek, výkonný ředitel, AKA </w:t>
      </w:r>
      <w:r w:rsidRPr="001C4889">
        <w:rPr>
          <w:rFonts w:ascii="Arial" w:hAnsi="Arial" w:cs="Arial"/>
          <w:sz w:val="18"/>
          <w:szCs w:val="18"/>
          <w:lang w:eastAsia="cs-CZ"/>
        </w:rPr>
        <w:br/>
        <w:t xml:space="preserve">Tel.: + 420 / 224 934 518, e-mail: </w:t>
      </w:r>
      <w:hyperlink r:id="rId12" w:history="1">
        <w:r w:rsidRPr="001C4889">
          <w:rPr>
            <w:rFonts w:ascii="Arial" w:hAnsi="Arial" w:cs="Arial"/>
            <w:color w:val="0000FF"/>
            <w:sz w:val="18"/>
            <w:u w:val="single"/>
            <w:lang w:eastAsia="cs-CZ"/>
          </w:rPr>
          <w:t>jiri.janousek@aka.cz</w:t>
        </w:r>
      </w:hyperlink>
      <w:r w:rsidRPr="001C4889">
        <w:rPr>
          <w:rFonts w:ascii="Arial" w:hAnsi="Arial" w:cs="Arial"/>
          <w:sz w:val="18"/>
          <w:szCs w:val="18"/>
          <w:lang w:eastAsia="cs-CZ"/>
        </w:rPr>
        <w:br/>
      </w:r>
      <w:r w:rsidRPr="001C4889">
        <w:rPr>
          <w:rFonts w:ascii="Arial" w:hAnsi="Arial" w:cs="Arial"/>
          <w:sz w:val="18"/>
          <w:szCs w:val="18"/>
          <w:lang w:eastAsia="cs-CZ"/>
        </w:rPr>
        <w:br/>
      </w:r>
      <w:r w:rsidRPr="001C4889">
        <w:rPr>
          <w:rFonts w:ascii="Arial" w:hAnsi="Arial" w:cs="Arial"/>
          <w:b/>
          <w:bCs/>
          <w:i/>
          <w:iCs/>
          <w:sz w:val="18"/>
          <w:lang w:eastAsia="cs-CZ"/>
        </w:rPr>
        <w:t>Kontakt pro média:</w:t>
      </w:r>
      <w:r w:rsidRPr="001C4889">
        <w:rPr>
          <w:rFonts w:ascii="Arial" w:hAnsi="Arial" w:cs="Arial"/>
          <w:sz w:val="18"/>
          <w:szCs w:val="18"/>
          <w:lang w:eastAsia="cs-CZ"/>
        </w:rPr>
        <w:br/>
        <w:t>Aneta Zímová, Blue Events</w:t>
      </w:r>
      <w:r w:rsidRPr="001C4889">
        <w:rPr>
          <w:rFonts w:ascii="Arial" w:hAnsi="Arial" w:cs="Arial"/>
          <w:sz w:val="18"/>
          <w:szCs w:val="18"/>
          <w:lang w:eastAsia="cs-CZ"/>
        </w:rPr>
        <w:br/>
        <w:t xml:space="preserve">Tel.: +420 222 749 841, e-mail: </w:t>
      </w:r>
      <w:hyperlink r:id="rId13" w:history="1">
        <w:r w:rsidRPr="001C4889">
          <w:rPr>
            <w:rFonts w:ascii="Arial" w:hAnsi="Arial" w:cs="Arial"/>
            <w:color w:val="0000FF"/>
            <w:sz w:val="18"/>
            <w:u w:val="single"/>
            <w:lang w:eastAsia="cs-CZ"/>
          </w:rPr>
          <w:t>aneta.zimova@blueevents.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"/>
      </w:tblGrid>
      <w:tr w:rsidR="0064530F" w:rsidTr="00E739D4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25" w:type="dxa"/>
              <w:bottom w:w="100" w:type="dxa"/>
              <w:right w:w="125" w:type="dxa"/>
            </w:tcMar>
            <w:hideMark/>
          </w:tcPr>
          <w:p w:rsidR="0064530F" w:rsidRDefault="0064530F" w:rsidP="00E739D4">
            <w:pPr>
              <w:spacing w:after="0"/>
              <w:rPr>
                <w:rFonts w:ascii="Arial" w:hAnsi="Arial" w:cs="Arial"/>
                <w:color w:val="444444"/>
                <w:sz w:val="16"/>
                <w:szCs w:val="16"/>
              </w:rPr>
            </w:pPr>
          </w:p>
        </w:tc>
      </w:tr>
    </w:tbl>
    <w:p w:rsidR="0033723C" w:rsidRDefault="0033723C"/>
    <w:sectPr w:rsidR="0033723C" w:rsidSect="000539F4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64530F"/>
    <w:rsid w:val="000539F4"/>
    <w:rsid w:val="00332E8E"/>
    <w:rsid w:val="0033723C"/>
    <w:rsid w:val="00372BDB"/>
    <w:rsid w:val="00392491"/>
    <w:rsid w:val="004F7E8D"/>
    <w:rsid w:val="005B7F21"/>
    <w:rsid w:val="0064530F"/>
    <w:rsid w:val="007D43E1"/>
    <w:rsid w:val="007F379F"/>
    <w:rsid w:val="008476F4"/>
    <w:rsid w:val="009E3AA5"/>
    <w:rsid w:val="00A34612"/>
    <w:rsid w:val="00A6053F"/>
    <w:rsid w:val="00A8046F"/>
    <w:rsid w:val="00AC1AEC"/>
    <w:rsid w:val="00B35779"/>
    <w:rsid w:val="00C00F8C"/>
    <w:rsid w:val="00CD6D4B"/>
    <w:rsid w:val="00D90A09"/>
    <w:rsid w:val="00E128D3"/>
    <w:rsid w:val="00FC639E"/>
    <w:rsid w:val="00FD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3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4530F"/>
    <w:rPr>
      <w:color w:val="0000FF"/>
      <w:u w:val="single"/>
    </w:rPr>
  </w:style>
  <w:style w:type="character" w:styleId="Siln">
    <w:name w:val="Strong"/>
    <w:uiPriority w:val="22"/>
    <w:qFormat/>
    <w:rsid w:val="0064530F"/>
    <w:rPr>
      <w:b/>
      <w:bCs/>
    </w:rPr>
  </w:style>
  <w:style w:type="paragraph" w:styleId="Zhlav">
    <w:name w:val="header"/>
    <w:basedOn w:val="Normln"/>
    <w:link w:val="ZhlavChar"/>
    <w:rsid w:val="0064530F"/>
    <w:pPr>
      <w:spacing w:before="60" w:after="60" w:line="240" w:lineRule="auto"/>
    </w:pPr>
    <w:rPr>
      <w:rFonts w:ascii="Arial" w:hAnsi="Arial"/>
      <w:sz w:val="20"/>
      <w:szCs w:val="24"/>
    </w:rPr>
  </w:style>
  <w:style w:type="character" w:customStyle="1" w:styleId="ZhlavChar">
    <w:name w:val="Záhlaví Char"/>
    <w:basedOn w:val="Standardnpsmoodstavce"/>
    <w:link w:val="Zhlav"/>
    <w:rsid w:val="0064530F"/>
    <w:rPr>
      <w:rFonts w:ascii="Arial" w:eastAsia="Times New Roman" w:hAnsi="Arial" w:cs="Calibri"/>
      <w:sz w:val="20"/>
      <w:szCs w:val="24"/>
      <w:lang w:eastAsia="ar-SA"/>
    </w:rPr>
  </w:style>
  <w:style w:type="paragraph" w:styleId="Normlnweb">
    <w:name w:val="Normal (Web)"/>
    <w:basedOn w:val="Normln"/>
    <w:uiPriority w:val="99"/>
    <w:rsid w:val="0064530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ingmanagement.cz/cz/program/recnici/33-stanislav-perkner" TargetMode="External"/><Relationship Id="rId13" Type="http://schemas.openxmlformats.org/officeDocument/2006/relationships/hyperlink" Target="mailto:aneta.zimova@blueevents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ketingmanagement.cz/cz/program/recnici/32-peter-sebo" TargetMode="External"/><Relationship Id="rId12" Type="http://schemas.openxmlformats.org/officeDocument/2006/relationships/hyperlink" Target="mailto:jiri.janousek@a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ketingmanagement.cz/cz/program/recnici/49-vit-balousek" TargetMode="External"/><Relationship Id="rId11" Type="http://schemas.openxmlformats.org/officeDocument/2006/relationships/hyperlink" Target="mailto:barbora.krasna@blueevents.eu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://www.marketingmanagement.cz/cz/program/recnici/34-michal-riege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arketingmanagement.cz/cz/component/content/article/14-cz/sidenews2/2-ravid-kuperberg-mindscap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1053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Aneta Zímová</cp:lastModifiedBy>
  <cp:revision>11</cp:revision>
  <dcterms:created xsi:type="dcterms:W3CDTF">2013-05-15T08:42:00Z</dcterms:created>
  <dcterms:modified xsi:type="dcterms:W3CDTF">2013-05-15T12:51:00Z</dcterms:modified>
</cp:coreProperties>
</file>